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04080" w14:textId="79C45868" w:rsidR="001843FA" w:rsidRPr="00606BF4" w:rsidRDefault="001843FA" w:rsidP="001843FA">
      <w:pPr>
        <w:pStyle w:val="Body"/>
        <w:rPr>
          <w:b/>
        </w:rPr>
      </w:pPr>
    </w:p>
    <w:p w14:paraId="2F7713BE" w14:textId="6BCBCCB2" w:rsidR="001843FA" w:rsidRPr="00606BF4" w:rsidRDefault="001843FA" w:rsidP="001843FA">
      <w:pPr>
        <w:pStyle w:val="Body"/>
        <w:jc w:val="center"/>
        <w:rPr>
          <w:b/>
        </w:rPr>
      </w:pPr>
    </w:p>
    <w:p w14:paraId="063D1E11" w14:textId="77777777" w:rsidR="001843FA" w:rsidRPr="00606BF4" w:rsidRDefault="001843FA" w:rsidP="001843FA">
      <w:pPr>
        <w:pStyle w:val="Body"/>
        <w:rPr>
          <w:b/>
        </w:rPr>
      </w:pPr>
    </w:p>
    <w:p w14:paraId="71B734EF" w14:textId="0D84BB33" w:rsidR="001843FA" w:rsidRPr="00606BF4" w:rsidRDefault="005006D3" w:rsidP="001843FA">
      <w:pPr>
        <w:pStyle w:val="Body"/>
        <w:jc w:val="center"/>
        <w:rPr>
          <w:b/>
          <w:sz w:val="48"/>
          <w:szCs w:val="48"/>
        </w:rPr>
      </w:pPr>
      <w:r w:rsidRPr="00606BF4">
        <w:rPr>
          <w:b/>
          <w:sz w:val="48"/>
          <w:szCs w:val="48"/>
        </w:rPr>
        <w:t xml:space="preserve">APPENDIX </w:t>
      </w:r>
      <w:r w:rsidR="00546545" w:rsidRPr="00606BF4">
        <w:rPr>
          <w:b/>
          <w:sz w:val="48"/>
          <w:szCs w:val="48"/>
        </w:rPr>
        <w:t>1</w:t>
      </w:r>
      <w:r w:rsidRPr="00606BF4">
        <w:rPr>
          <w:b/>
          <w:sz w:val="48"/>
          <w:szCs w:val="48"/>
        </w:rPr>
        <w:t xml:space="preserve"> </w:t>
      </w:r>
    </w:p>
    <w:p w14:paraId="1C76AEF6" w14:textId="77777777" w:rsidR="001843FA" w:rsidRPr="00606BF4" w:rsidRDefault="003E6D17" w:rsidP="001843FA">
      <w:pPr>
        <w:pStyle w:val="Body"/>
        <w:jc w:val="center"/>
        <w:rPr>
          <w:b/>
          <w:sz w:val="48"/>
          <w:szCs w:val="48"/>
        </w:rPr>
      </w:pPr>
      <w:r w:rsidRPr="00606BF4">
        <w:rPr>
          <w:b/>
          <w:sz w:val="48"/>
          <w:szCs w:val="48"/>
        </w:rPr>
        <w:t xml:space="preserve">QUALITATIVE </w:t>
      </w:r>
      <w:r w:rsidR="001843FA" w:rsidRPr="00606BF4">
        <w:rPr>
          <w:b/>
          <w:sz w:val="48"/>
          <w:szCs w:val="48"/>
        </w:rPr>
        <w:t>QUESTIONS</w:t>
      </w:r>
      <w:r w:rsidR="00540348" w:rsidRPr="00606BF4">
        <w:rPr>
          <w:b/>
          <w:sz w:val="48"/>
          <w:szCs w:val="48"/>
        </w:rPr>
        <w:t xml:space="preserve"> </w:t>
      </w:r>
    </w:p>
    <w:p w14:paraId="1022C9D8" w14:textId="77777777" w:rsidR="008B7191" w:rsidRPr="00606BF4" w:rsidRDefault="003E143C" w:rsidP="008B7191">
      <w:pPr>
        <w:pStyle w:val="Body"/>
        <w:jc w:val="center"/>
        <w:rPr>
          <w:b/>
          <w:sz w:val="48"/>
          <w:szCs w:val="48"/>
        </w:rPr>
      </w:pPr>
      <w:r w:rsidRPr="00606BF4">
        <w:rPr>
          <w:b/>
          <w:sz w:val="48"/>
          <w:szCs w:val="48"/>
        </w:rPr>
        <w:t>FOR</w:t>
      </w:r>
    </w:p>
    <w:p w14:paraId="7CDD9ACA" w14:textId="77777777" w:rsidR="006317ED" w:rsidRPr="00447E5C" w:rsidRDefault="006317ED" w:rsidP="006317ED">
      <w:pPr>
        <w:jc w:val="center"/>
        <w:rPr>
          <w:b/>
          <w:bCs/>
          <w:sz w:val="40"/>
          <w:szCs w:val="40"/>
        </w:rPr>
      </w:pPr>
      <w:r w:rsidRPr="00447E5C">
        <w:rPr>
          <w:b/>
          <w:bCs/>
          <w:sz w:val="40"/>
          <w:szCs w:val="40"/>
        </w:rPr>
        <w:t>Planned Maintenance and External Refurbishment works at Arch Hill Court &amp; Orchard Street</w:t>
      </w:r>
    </w:p>
    <w:p w14:paraId="7C18B017" w14:textId="77777777" w:rsidR="00B22226" w:rsidRPr="00606BF4" w:rsidRDefault="00B22226" w:rsidP="001843FA">
      <w:pPr>
        <w:pStyle w:val="Body"/>
      </w:pPr>
    </w:p>
    <w:p w14:paraId="5A2865EE" w14:textId="77777777" w:rsidR="00540348" w:rsidRPr="00606BF4" w:rsidRDefault="00540348">
      <w:pPr>
        <w:adjustRightInd/>
        <w:spacing w:after="200" w:line="276" w:lineRule="auto"/>
        <w:jc w:val="left"/>
      </w:pPr>
      <w:r w:rsidRPr="00606BF4">
        <w:br w:type="page"/>
      </w:r>
    </w:p>
    <w:p w14:paraId="5ADB33CD" w14:textId="77777777" w:rsidR="00014027" w:rsidRPr="00357B81" w:rsidRDefault="00014027" w:rsidP="00014027">
      <w:pPr>
        <w:adjustRightInd/>
        <w:jc w:val="left"/>
        <w:rPr>
          <w:rFonts w:eastAsiaTheme="minorEastAsia"/>
        </w:rPr>
      </w:pPr>
      <w:r w:rsidRPr="00357B81">
        <w:rPr>
          <w:rFonts w:eastAsiaTheme="minorEastAsia"/>
        </w:rPr>
        <w:lastRenderedPageBreak/>
        <w:t>The information provided in response to the Qualitative Questions will be used in the quality evaluation of submissions</w:t>
      </w:r>
      <w:r w:rsidR="00A32F4D" w:rsidRPr="00357B81">
        <w:rPr>
          <w:rFonts w:eastAsiaTheme="minorEastAsia"/>
        </w:rPr>
        <w:t>.</w:t>
      </w:r>
    </w:p>
    <w:p w14:paraId="265F1F3C" w14:textId="77777777" w:rsidR="00014027" w:rsidRPr="00357B81" w:rsidRDefault="00014027" w:rsidP="00014027">
      <w:pPr>
        <w:adjustRightInd/>
        <w:jc w:val="left"/>
        <w:rPr>
          <w:rFonts w:eastAsiaTheme="minorEastAsia"/>
        </w:rPr>
      </w:pPr>
    </w:p>
    <w:p w14:paraId="2A3DF985" w14:textId="580F6837" w:rsidR="00014027" w:rsidRPr="00357B81" w:rsidRDefault="00014027" w:rsidP="00014027">
      <w:pPr>
        <w:adjustRightInd/>
        <w:jc w:val="left"/>
        <w:rPr>
          <w:rFonts w:eastAsiaTheme="minorEastAsia"/>
        </w:rPr>
      </w:pPr>
      <w:r w:rsidRPr="00357B81">
        <w:rPr>
          <w:rFonts w:eastAsiaTheme="minorEastAsia"/>
        </w:rPr>
        <w:t xml:space="preserve">The response should be concise, but detailed, and should contain information that meets </w:t>
      </w:r>
      <w:r w:rsidR="00606BF4" w:rsidRPr="00357B81">
        <w:rPr>
          <w:rFonts w:eastAsiaTheme="minorEastAsia"/>
        </w:rPr>
        <w:t>Community Housing’s</w:t>
      </w:r>
      <w:r w:rsidRPr="00357B81">
        <w:rPr>
          <w:rFonts w:eastAsiaTheme="minorEastAsia"/>
        </w:rPr>
        <w:t xml:space="preserve"> requirements.  Unless otherwise stated, all answers are to fall within the stated word limit.</w:t>
      </w:r>
    </w:p>
    <w:p w14:paraId="269A2A0D" w14:textId="77777777" w:rsidR="00014027" w:rsidRPr="00357B81" w:rsidRDefault="00014027" w:rsidP="00014027">
      <w:pPr>
        <w:adjustRightInd/>
        <w:jc w:val="left"/>
        <w:rPr>
          <w:noProof/>
        </w:rPr>
      </w:pPr>
    </w:p>
    <w:p w14:paraId="034BFA2F" w14:textId="2E3C1A8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All submitted applications are to be evaluated on the basis of the information provided in response to each of the questions set out below. The questions below need to be completed and </w:t>
      </w:r>
      <w:r w:rsidR="00606BF4" w:rsidRPr="00357B81">
        <w:rPr>
          <w:rFonts w:eastAsia="Malgun Gothic"/>
        </w:rPr>
        <w:t xml:space="preserve">emailed to </w:t>
      </w:r>
      <w:hyperlink r:id="rId8" w:history="1">
        <w:r w:rsidR="00606BF4" w:rsidRPr="00357B81">
          <w:rPr>
            <w:rStyle w:val="Hyperlink"/>
            <w:rFonts w:eastAsia="Malgun Gothic"/>
          </w:rPr>
          <w:t>procurement@communityhousing.co.uk</w:t>
        </w:r>
      </w:hyperlink>
      <w:r w:rsidR="00606BF4" w:rsidRPr="00357B81">
        <w:rPr>
          <w:rFonts w:eastAsia="Malgun Gothic"/>
        </w:rPr>
        <w:t xml:space="preserve"> as part of your tender submission.</w:t>
      </w:r>
    </w:p>
    <w:p w14:paraId="15EBC9AE" w14:textId="7777777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29935CF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The scoring methodology that will be applied to questions is shown in the table below.  </w:t>
      </w:r>
    </w:p>
    <w:p w14:paraId="0D211634" w14:textId="77777777" w:rsidR="00014027" w:rsidRPr="00357B81"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737"/>
        <w:gridCol w:w="6525"/>
      </w:tblGrid>
      <w:tr w:rsidR="00042306" w:rsidRPr="00E336D3" w14:paraId="0BBCE72D" w14:textId="77777777" w:rsidTr="00042306">
        <w:tc>
          <w:tcPr>
            <w:tcW w:w="918" w:type="dxa"/>
            <w:tcBorders>
              <w:top w:val="single" w:sz="4" w:space="0" w:color="auto"/>
              <w:left w:val="single" w:sz="4" w:space="0" w:color="auto"/>
              <w:bottom w:val="single" w:sz="4" w:space="0" w:color="auto"/>
              <w:right w:val="single" w:sz="4" w:space="0" w:color="auto"/>
            </w:tcBorders>
            <w:shd w:val="clear" w:color="auto" w:fill="BFBFBF"/>
            <w:hideMark/>
          </w:tcPr>
          <w:p w14:paraId="1F529DE9" w14:textId="77777777" w:rsidR="00042306" w:rsidRPr="00E336D3" w:rsidRDefault="00042306" w:rsidP="003F46C7">
            <w:pPr>
              <w:widowControl w:val="0"/>
              <w:autoSpaceDE w:val="0"/>
              <w:autoSpaceDN w:val="0"/>
              <w:spacing w:before="60" w:after="60"/>
              <w:rPr>
                <w:rFonts w:eastAsia="Times New Roman"/>
                <w:b/>
                <w:bCs/>
                <w:snapToGrid w:val="0"/>
                <w:sz w:val="24"/>
                <w:szCs w:val="24"/>
              </w:rPr>
            </w:pPr>
            <w:bookmarkStart w:id="0" w:name="_Hlk172810436"/>
            <w:r w:rsidRPr="00E336D3">
              <w:rPr>
                <w:b/>
                <w:bCs/>
                <w:snapToGrid w:val="0"/>
                <w:sz w:val="24"/>
                <w:szCs w:val="24"/>
              </w:rPr>
              <w:t>Score</w:t>
            </w:r>
          </w:p>
        </w:tc>
        <w:tc>
          <w:tcPr>
            <w:tcW w:w="1737" w:type="dxa"/>
            <w:tcBorders>
              <w:top w:val="single" w:sz="4" w:space="0" w:color="auto"/>
              <w:left w:val="single" w:sz="4" w:space="0" w:color="auto"/>
              <w:bottom w:val="single" w:sz="4" w:space="0" w:color="auto"/>
              <w:right w:val="single" w:sz="4" w:space="0" w:color="auto"/>
            </w:tcBorders>
            <w:shd w:val="clear" w:color="auto" w:fill="BFBFBF"/>
            <w:hideMark/>
          </w:tcPr>
          <w:p w14:paraId="3F80B37C" w14:textId="77777777" w:rsidR="00042306" w:rsidRPr="00E336D3" w:rsidRDefault="00042306" w:rsidP="003F46C7">
            <w:pPr>
              <w:widowControl w:val="0"/>
              <w:autoSpaceDE w:val="0"/>
              <w:autoSpaceDN w:val="0"/>
              <w:spacing w:before="60" w:after="60"/>
              <w:rPr>
                <w:rFonts w:eastAsia="Times New Roman"/>
                <w:b/>
                <w:bCs/>
                <w:snapToGrid w:val="0"/>
                <w:sz w:val="24"/>
                <w:szCs w:val="24"/>
              </w:rPr>
            </w:pPr>
            <w:r w:rsidRPr="00E336D3">
              <w:rPr>
                <w:b/>
                <w:bCs/>
                <w:snapToGrid w:val="0"/>
                <w:sz w:val="24"/>
                <w:szCs w:val="24"/>
              </w:rPr>
              <w:t>Description</w:t>
            </w:r>
          </w:p>
        </w:tc>
        <w:tc>
          <w:tcPr>
            <w:tcW w:w="6525" w:type="dxa"/>
            <w:tcBorders>
              <w:top w:val="single" w:sz="4" w:space="0" w:color="auto"/>
              <w:left w:val="single" w:sz="4" w:space="0" w:color="auto"/>
              <w:bottom w:val="single" w:sz="4" w:space="0" w:color="auto"/>
              <w:right w:val="single" w:sz="4" w:space="0" w:color="auto"/>
            </w:tcBorders>
            <w:shd w:val="clear" w:color="auto" w:fill="BFBFBF"/>
            <w:hideMark/>
          </w:tcPr>
          <w:p w14:paraId="47726C98" w14:textId="77777777" w:rsidR="00042306" w:rsidRPr="00E336D3" w:rsidRDefault="00042306" w:rsidP="003F46C7">
            <w:pPr>
              <w:widowControl w:val="0"/>
              <w:autoSpaceDE w:val="0"/>
              <w:autoSpaceDN w:val="0"/>
              <w:spacing w:before="60" w:after="60"/>
              <w:rPr>
                <w:rFonts w:eastAsia="Times New Roman"/>
                <w:b/>
                <w:bCs/>
                <w:snapToGrid w:val="0"/>
                <w:sz w:val="24"/>
                <w:szCs w:val="24"/>
              </w:rPr>
            </w:pPr>
            <w:r w:rsidRPr="00E336D3">
              <w:rPr>
                <w:b/>
                <w:bCs/>
                <w:snapToGrid w:val="0"/>
                <w:sz w:val="24"/>
                <w:szCs w:val="24"/>
              </w:rPr>
              <w:t>Explanation</w:t>
            </w:r>
          </w:p>
        </w:tc>
      </w:tr>
      <w:tr w:rsidR="00042306" w:rsidRPr="00E336D3" w14:paraId="42A763C2" w14:textId="77777777" w:rsidTr="00042306">
        <w:tc>
          <w:tcPr>
            <w:tcW w:w="918" w:type="dxa"/>
            <w:tcBorders>
              <w:top w:val="single" w:sz="4" w:space="0" w:color="auto"/>
              <w:left w:val="single" w:sz="4" w:space="0" w:color="auto"/>
              <w:bottom w:val="single" w:sz="4" w:space="0" w:color="auto"/>
              <w:right w:val="single" w:sz="4" w:space="0" w:color="auto"/>
            </w:tcBorders>
            <w:hideMark/>
          </w:tcPr>
          <w:p w14:paraId="68FD68A9"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5</w:t>
            </w:r>
          </w:p>
        </w:tc>
        <w:tc>
          <w:tcPr>
            <w:tcW w:w="1737" w:type="dxa"/>
            <w:tcBorders>
              <w:top w:val="single" w:sz="4" w:space="0" w:color="auto"/>
              <w:left w:val="single" w:sz="4" w:space="0" w:color="auto"/>
              <w:bottom w:val="single" w:sz="4" w:space="0" w:color="auto"/>
              <w:right w:val="single" w:sz="4" w:space="0" w:color="auto"/>
            </w:tcBorders>
            <w:hideMark/>
          </w:tcPr>
          <w:p w14:paraId="5CA507E4"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Excellent</w:t>
            </w:r>
          </w:p>
        </w:tc>
        <w:tc>
          <w:tcPr>
            <w:tcW w:w="6525" w:type="dxa"/>
            <w:tcBorders>
              <w:top w:val="single" w:sz="4" w:space="0" w:color="auto"/>
              <w:left w:val="single" w:sz="4" w:space="0" w:color="auto"/>
              <w:bottom w:val="single" w:sz="4" w:space="0" w:color="auto"/>
              <w:right w:val="single" w:sz="4" w:space="0" w:color="auto"/>
            </w:tcBorders>
            <w:hideMark/>
          </w:tcPr>
          <w:p w14:paraId="422C9044"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 xml:space="preserve">Meets the criteria in a full and comprehensive manner and exceeds the requirement </w:t>
            </w:r>
            <w:r>
              <w:rPr>
                <w:bCs/>
                <w:snapToGrid w:val="0"/>
                <w:sz w:val="24"/>
                <w:szCs w:val="24"/>
              </w:rPr>
              <w:t>with additional benefit</w:t>
            </w:r>
          </w:p>
        </w:tc>
      </w:tr>
      <w:tr w:rsidR="00042306" w:rsidRPr="00E336D3" w14:paraId="2E8AA1A4" w14:textId="77777777" w:rsidTr="00042306">
        <w:trPr>
          <w:trHeight w:val="706"/>
        </w:trPr>
        <w:tc>
          <w:tcPr>
            <w:tcW w:w="918" w:type="dxa"/>
            <w:tcBorders>
              <w:top w:val="single" w:sz="4" w:space="0" w:color="auto"/>
              <w:left w:val="single" w:sz="4" w:space="0" w:color="auto"/>
              <w:bottom w:val="single" w:sz="4" w:space="0" w:color="auto"/>
              <w:right w:val="single" w:sz="4" w:space="0" w:color="auto"/>
            </w:tcBorders>
            <w:hideMark/>
          </w:tcPr>
          <w:p w14:paraId="2AAAE843"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14:paraId="799D238F"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 xml:space="preserve">Good </w:t>
            </w:r>
          </w:p>
        </w:tc>
        <w:tc>
          <w:tcPr>
            <w:tcW w:w="6525" w:type="dxa"/>
            <w:tcBorders>
              <w:top w:val="single" w:sz="4" w:space="0" w:color="auto"/>
              <w:left w:val="single" w:sz="4" w:space="0" w:color="auto"/>
              <w:bottom w:val="single" w:sz="4" w:space="0" w:color="auto"/>
              <w:right w:val="single" w:sz="4" w:space="0" w:color="auto"/>
            </w:tcBorders>
            <w:hideMark/>
          </w:tcPr>
          <w:p w14:paraId="1C6A2142" w14:textId="77777777" w:rsidR="00042306" w:rsidRPr="009F3D86" w:rsidRDefault="00042306" w:rsidP="003F46C7">
            <w:pPr>
              <w:widowControl w:val="0"/>
              <w:autoSpaceDE w:val="0"/>
              <w:autoSpaceDN w:val="0"/>
              <w:spacing w:before="60" w:after="60"/>
              <w:rPr>
                <w:sz w:val="24"/>
                <w:szCs w:val="24"/>
              </w:rPr>
            </w:pPr>
            <w:r>
              <w:rPr>
                <w:sz w:val="24"/>
                <w:szCs w:val="24"/>
              </w:rPr>
              <w:t>Fully m</w:t>
            </w:r>
            <w:r w:rsidRPr="00E336D3">
              <w:rPr>
                <w:sz w:val="24"/>
                <w:szCs w:val="24"/>
              </w:rPr>
              <w:t>eets the requirements of the criteria</w:t>
            </w:r>
          </w:p>
        </w:tc>
      </w:tr>
      <w:tr w:rsidR="00042306" w:rsidRPr="00E336D3" w14:paraId="18463E59" w14:textId="77777777" w:rsidTr="00042306">
        <w:tc>
          <w:tcPr>
            <w:tcW w:w="918" w:type="dxa"/>
            <w:tcBorders>
              <w:top w:val="single" w:sz="4" w:space="0" w:color="auto"/>
              <w:left w:val="single" w:sz="4" w:space="0" w:color="auto"/>
              <w:bottom w:val="single" w:sz="4" w:space="0" w:color="auto"/>
              <w:right w:val="single" w:sz="4" w:space="0" w:color="auto"/>
            </w:tcBorders>
            <w:hideMark/>
          </w:tcPr>
          <w:p w14:paraId="1767E10E"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3</w:t>
            </w:r>
          </w:p>
        </w:tc>
        <w:tc>
          <w:tcPr>
            <w:tcW w:w="1737" w:type="dxa"/>
            <w:tcBorders>
              <w:top w:val="single" w:sz="4" w:space="0" w:color="auto"/>
              <w:left w:val="single" w:sz="4" w:space="0" w:color="auto"/>
              <w:bottom w:val="single" w:sz="4" w:space="0" w:color="auto"/>
              <w:right w:val="single" w:sz="4" w:space="0" w:color="auto"/>
            </w:tcBorders>
            <w:hideMark/>
          </w:tcPr>
          <w:p w14:paraId="07318CB6"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 xml:space="preserve">Adequate </w:t>
            </w:r>
          </w:p>
        </w:tc>
        <w:tc>
          <w:tcPr>
            <w:tcW w:w="6525" w:type="dxa"/>
            <w:tcBorders>
              <w:top w:val="single" w:sz="4" w:space="0" w:color="auto"/>
              <w:left w:val="single" w:sz="4" w:space="0" w:color="auto"/>
              <w:bottom w:val="single" w:sz="4" w:space="0" w:color="auto"/>
              <w:right w:val="single" w:sz="4" w:space="0" w:color="auto"/>
            </w:tcBorders>
            <w:hideMark/>
          </w:tcPr>
          <w:p w14:paraId="12EFE58E"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sz w:val="24"/>
                <w:szCs w:val="24"/>
              </w:rPr>
              <w:t>Satisfies the requirements of the criteria</w:t>
            </w:r>
            <w:r>
              <w:rPr>
                <w:sz w:val="24"/>
                <w:szCs w:val="24"/>
              </w:rPr>
              <w:t xml:space="preserve"> with some gaps in performance</w:t>
            </w:r>
          </w:p>
        </w:tc>
      </w:tr>
      <w:tr w:rsidR="00042306" w:rsidRPr="00E336D3" w14:paraId="08A5FDCD" w14:textId="77777777" w:rsidTr="00042306">
        <w:tc>
          <w:tcPr>
            <w:tcW w:w="918" w:type="dxa"/>
            <w:tcBorders>
              <w:top w:val="single" w:sz="4" w:space="0" w:color="auto"/>
              <w:left w:val="single" w:sz="4" w:space="0" w:color="auto"/>
              <w:bottom w:val="single" w:sz="4" w:space="0" w:color="auto"/>
              <w:right w:val="single" w:sz="4" w:space="0" w:color="auto"/>
            </w:tcBorders>
            <w:hideMark/>
          </w:tcPr>
          <w:p w14:paraId="59D293ED"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2</w:t>
            </w:r>
          </w:p>
        </w:tc>
        <w:tc>
          <w:tcPr>
            <w:tcW w:w="1737" w:type="dxa"/>
            <w:tcBorders>
              <w:top w:val="single" w:sz="4" w:space="0" w:color="auto"/>
              <w:left w:val="single" w:sz="4" w:space="0" w:color="auto"/>
              <w:bottom w:val="single" w:sz="4" w:space="0" w:color="auto"/>
              <w:right w:val="single" w:sz="4" w:space="0" w:color="auto"/>
            </w:tcBorders>
            <w:hideMark/>
          </w:tcPr>
          <w:p w14:paraId="7E81E2C1"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 xml:space="preserve">Minor reservations </w:t>
            </w:r>
          </w:p>
        </w:tc>
        <w:tc>
          <w:tcPr>
            <w:tcW w:w="6525" w:type="dxa"/>
            <w:tcBorders>
              <w:top w:val="single" w:sz="4" w:space="0" w:color="auto"/>
              <w:left w:val="single" w:sz="4" w:space="0" w:color="auto"/>
              <w:bottom w:val="single" w:sz="4" w:space="0" w:color="auto"/>
              <w:right w:val="single" w:sz="4" w:space="0" w:color="auto"/>
            </w:tcBorders>
            <w:hideMark/>
          </w:tcPr>
          <w:p w14:paraId="57E50963" w14:textId="77777777" w:rsidR="00042306" w:rsidRPr="009F3D86" w:rsidRDefault="00042306" w:rsidP="003F46C7">
            <w:pPr>
              <w:widowControl w:val="0"/>
              <w:autoSpaceDE w:val="0"/>
              <w:autoSpaceDN w:val="0"/>
              <w:spacing w:before="60" w:after="60"/>
              <w:rPr>
                <w:bCs/>
                <w:snapToGrid w:val="0"/>
                <w:sz w:val="24"/>
                <w:szCs w:val="24"/>
              </w:rPr>
            </w:pPr>
            <w:r w:rsidRPr="00E336D3">
              <w:rPr>
                <w:bCs/>
                <w:snapToGrid w:val="0"/>
                <w:sz w:val="24"/>
                <w:szCs w:val="24"/>
              </w:rPr>
              <w:t xml:space="preserve">The response meets some of the requirements </w:t>
            </w:r>
            <w:r>
              <w:rPr>
                <w:bCs/>
                <w:snapToGrid w:val="0"/>
                <w:sz w:val="24"/>
                <w:szCs w:val="24"/>
              </w:rPr>
              <w:t>but not all criteria has been detailed</w:t>
            </w:r>
          </w:p>
        </w:tc>
      </w:tr>
      <w:tr w:rsidR="00042306" w:rsidRPr="00E336D3" w14:paraId="61750128" w14:textId="77777777" w:rsidTr="00042306">
        <w:tc>
          <w:tcPr>
            <w:tcW w:w="918" w:type="dxa"/>
            <w:tcBorders>
              <w:top w:val="single" w:sz="4" w:space="0" w:color="auto"/>
              <w:left w:val="single" w:sz="4" w:space="0" w:color="auto"/>
              <w:bottom w:val="single" w:sz="4" w:space="0" w:color="auto"/>
              <w:right w:val="single" w:sz="4" w:space="0" w:color="auto"/>
            </w:tcBorders>
            <w:hideMark/>
          </w:tcPr>
          <w:p w14:paraId="630644FD"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1</w:t>
            </w:r>
          </w:p>
        </w:tc>
        <w:tc>
          <w:tcPr>
            <w:tcW w:w="1737" w:type="dxa"/>
            <w:tcBorders>
              <w:top w:val="single" w:sz="4" w:space="0" w:color="auto"/>
              <w:left w:val="single" w:sz="4" w:space="0" w:color="auto"/>
              <w:bottom w:val="single" w:sz="4" w:space="0" w:color="auto"/>
              <w:right w:val="single" w:sz="4" w:space="0" w:color="auto"/>
            </w:tcBorders>
            <w:hideMark/>
          </w:tcPr>
          <w:p w14:paraId="02917B80" w14:textId="77777777" w:rsidR="00042306" w:rsidRPr="00E336D3" w:rsidRDefault="00042306" w:rsidP="003F46C7">
            <w:pPr>
              <w:widowControl w:val="0"/>
              <w:autoSpaceDE w:val="0"/>
              <w:autoSpaceDN w:val="0"/>
              <w:spacing w:before="60" w:after="60"/>
              <w:rPr>
                <w:rFonts w:eastAsia="Times New Roman"/>
                <w:bCs/>
                <w:snapToGrid w:val="0"/>
                <w:sz w:val="24"/>
                <w:szCs w:val="24"/>
              </w:rPr>
            </w:pPr>
            <w:r>
              <w:rPr>
                <w:rFonts w:eastAsia="Times New Roman"/>
                <w:bCs/>
                <w:snapToGrid w:val="0"/>
                <w:sz w:val="24"/>
                <w:szCs w:val="24"/>
              </w:rPr>
              <w:t>Unsatisfactory</w:t>
            </w:r>
          </w:p>
        </w:tc>
        <w:tc>
          <w:tcPr>
            <w:tcW w:w="6525" w:type="dxa"/>
            <w:tcBorders>
              <w:top w:val="single" w:sz="4" w:space="0" w:color="auto"/>
              <w:left w:val="single" w:sz="4" w:space="0" w:color="auto"/>
              <w:bottom w:val="single" w:sz="4" w:space="0" w:color="auto"/>
              <w:right w:val="single" w:sz="4" w:space="0" w:color="auto"/>
            </w:tcBorders>
            <w:hideMark/>
          </w:tcPr>
          <w:p w14:paraId="223B8BF5" w14:textId="77777777" w:rsidR="00042306" w:rsidRPr="00E336D3" w:rsidRDefault="00042306" w:rsidP="003F46C7">
            <w:pPr>
              <w:widowControl w:val="0"/>
              <w:autoSpaceDE w:val="0"/>
              <w:autoSpaceDN w:val="0"/>
              <w:spacing w:before="60" w:after="60"/>
              <w:rPr>
                <w:rFonts w:eastAsia="Times New Roman"/>
                <w:bCs/>
                <w:snapToGrid w:val="0"/>
                <w:sz w:val="24"/>
                <w:szCs w:val="24"/>
              </w:rPr>
            </w:pPr>
            <w:r w:rsidRPr="00E336D3">
              <w:rPr>
                <w:bCs/>
                <w:snapToGrid w:val="0"/>
                <w:sz w:val="24"/>
                <w:szCs w:val="24"/>
              </w:rPr>
              <w:t xml:space="preserve">The response </w:t>
            </w:r>
            <w:r>
              <w:rPr>
                <w:bCs/>
                <w:snapToGrid w:val="0"/>
                <w:sz w:val="24"/>
                <w:szCs w:val="24"/>
              </w:rPr>
              <w:t xml:space="preserve">does not </w:t>
            </w:r>
            <w:r w:rsidRPr="00E336D3">
              <w:rPr>
                <w:bCs/>
                <w:snapToGrid w:val="0"/>
                <w:sz w:val="24"/>
                <w:szCs w:val="24"/>
              </w:rPr>
              <w:t>meet</w:t>
            </w:r>
            <w:r>
              <w:rPr>
                <w:bCs/>
                <w:snapToGrid w:val="0"/>
                <w:sz w:val="24"/>
                <w:szCs w:val="24"/>
              </w:rPr>
              <w:t xml:space="preserve"> </w:t>
            </w:r>
            <w:r w:rsidRPr="00E336D3">
              <w:rPr>
                <w:bCs/>
                <w:snapToGrid w:val="0"/>
                <w:sz w:val="24"/>
                <w:szCs w:val="24"/>
              </w:rPr>
              <w:t xml:space="preserve">the requirements </w:t>
            </w:r>
            <w:r>
              <w:rPr>
                <w:bCs/>
                <w:snapToGrid w:val="0"/>
                <w:sz w:val="24"/>
                <w:szCs w:val="24"/>
              </w:rPr>
              <w:t>or no response received</w:t>
            </w:r>
          </w:p>
        </w:tc>
      </w:tr>
      <w:bookmarkEnd w:id="0"/>
    </w:tbl>
    <w:p w14:paraId="565A5827" w14:textId="77777777" w:rsidR="00014027" w:rsidRPr="00357B81" w:rsidRDefault="00014027" w:rsidP="001843FA">
      <w:pPr>
        <w:pStyle w:val="Body"/>
      </w:pPr>
    </w:p>
    <w:p w14:paraId="62F4B64B"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357B81">
        <w:t>N</w:t>
      </w:r>
      <w:r w:rsidRPr="00357B81">
        <w:t>ame of the organisation completing this tender submission:</w:t>
      </w:r>
    </w:p>
    <w:p w14:paraId="61024B30" w14:textId="77777777" w:rsidR="001843FA" w:rsidRPr="00357B81" w:rsidRDefault="001843FA" w:rsidP="001843FA">
      <w:pPr>
        <w:pStyle w:val="Body"/>
      </w:pPr>
    </w:p>
    <w:p w14:paraId="3E4F7EE5"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357B81">
        <w:t>Person dealing with this application on behalf of the organisation and contact details:</w:t>
      </w:r>
    </w:p>
    <w:p w14:paraId="0AC3E0D9" w14:textId="77777777" w:rsidR="001843FA" w:rsidRPr="00357B81" w:rsidRDefault="001843FA" w:rsidP="001843FA">
      <w:pPr>
        <w:pStyle w:val="Body"/>
      </w:pPr>
    </w:p>
    <w:p w14:paraId="1795AD84" w14:textId="77777777" w:rsidR="001843FA" w:rsidRPr="00357B81" w:rsidRDefault="001843FA" w:rsidP="001843FA">
      <w:pPr>
        <w:pStyle w:val="Body"/>
      </w:pPr>
    </w:p>
    <w:p w14:paraId="642E5BC5" w14:textId="77777777" w:rsidR="001843FA" w:rsidRPr="00357B81" w:rsidRDefault="001843FA" w:rsidP="001843FA">
      <w:pPr>
        <w:pStyle w:val="Body"/>
      </w:pPr>
    </w:p>
    <w:p w14:paraId="0D909688" w14:textId="77777777" w:rsidR="001843FA" w:rsidRPr="00357B81" w:rsidRDefault="001843FA" w:rsidP="001843FA">
      <w:pPr>
        <w:tabs>
          <w:tab w:val="center" w:pos="4535"/>
        </w:tabs>
        <w:adjustRightInd/>
        <w:spacing w:after="200" w:line="276" w:lineRule="auto"/>
        <w:jc w:val="left"/>
        <w:rPr>
          <w:rFonts w:eastAsiaTheme="minorEastAsia"/>
          <w:b/>
        </w:rPr>
      </w:pPr>
    </w:p>
    <w:p w14:paraId="7EEB859E" w14:textId="77777777" w:rsidR="0092588A" w:rsidRPr="00357B81" w:rsidRDefault="0092588A" w:rsidP="001843FA">
      <w:pPr>
        <w:tabs>
          <w:tab w:val="center" w:pos="4535"/>
        </w:tabs>
        <w:adjustRightInd/>
        <w:spacing w:after="200" w:line="276" w:lineRule="auto"/>
        <w:jc w:val="left"/>
        <w:rPr>
          <w:rFonts w:eastAsiaTheme="minorEastAsia"/>
          <w:b/>
          <w:u w:val="single"/>
        </w:rPr>
      </w:pPr>
      <w:r w:rsidRPr="00357B81">
        <w:rPr>
          <w:rFonts w:eastAsiaTheme="minorEastAsia"/>
          <w:b/>
          <w:u w:val="single"/>
        </w:rPr>
        <w:t>Instructions</w:t>
      </w:r>
    </w:p>
    <w:p w14:paraId="2C71F0AA" w14:textId="77777777"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Please adhere to the word count – any portion of the answer in excess of the word count will not be considered. </w:t>
      </w:r>
    </w:p>
    <w:p w14:paraId="2A2A83C0" w14:textId="3F887152"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Return this document in Word format – </w:t>
      </w:r>
      <w:r w:rsidRPr="00357B81">
        <w:rPr>
          <w:rFonts w:eastAsiaTheme="minorEastAsia"/>
          <w:b/>
          <w:u w:val="single"/>
        </w:rPr>
        <w:t>please do not convert the document to PDF.</w:t>
      </w:r>
      <w:r w:rsidRPr="00357B81">
        <w:rPr>
          <w:rFonts w:eastAsiaTheme="minorEastAsia"/>
          <w:b/>
        </w:rPr>
        <w:t xml:space="preserve"> </w:t>
      </w:r>
    </w:p>
    <w:p w14:paraId="304852F0" w14:textId="55C13540" w:rsidR="00357B81" w:rsidRPr="00CE76BD" w:rsidRDefault="0092588A" w:rsidP="004B0C63">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lastRenderedPageBreak/>
        <w:t xml:space="preserve">Attachments will only be considered where they have been </w:t>
      </w:r>
      <w:r w:rsidR="00F27646" w:rsidRPr="00357B81">
        <w:rPr>
          <w:rFonts w:eastAsiaTheme="minorEastAsia"/>
          <w:b/>
        </w:rPr>
        <w:t>specifically</w:t>
      </w:r>
      <w:r w:rsidRPr="00357B81">
        <w:rPr>
          <w:rFonts w:eastAsiaTheme="minorEastAsia"/>
          <w:b/>
        </w:rPr>
        <w:t xml:space="preserve"> requested.</w:t>
      </w:r>
    </w:p>
    <w:tbl>
      <w:tblPr>
        <w:tblStyle w:val="TableGrid1"/>
        <w:tblW w:w="0" w:type="auto"/>
        <w:tblLook w:val="04A0" w:firstRow="1" w:lastRow="0" w:firstColumn="1" w:lastColumn="0" w:noHBand="0" w:noVBand="1"/>
      </w:tblPr>
      <w:tblGrid>
        <w:gridCol w:w="9016"/>
      </w:tblGrid>
      <w:tr w:rsidR="00D65502" w:rsidRPr="00357B81" w14:paraId="183C7377" w14:textId="77777777" w:rsidTr="00FF7DF4">
        <w:trPr>
          <w:trHeight w:val="530"/>
        </w:trPr>
        <w:tc>
          <w:tcPr>
            <w:tcW w:w="9242" w:type="dxa"/>
            <w:tcBorders>
              <w:bottom w:val="single" w:sz="4" w:space="0" w:color="000000" w:themeColor="text1"/>
            </w:tcBorders>
            <w:vAlign w:val="center"/>
          </w:tcPr>
          <w:p w14:paraId="058D559F" w14:textId="5728EE6F" w:rsidR="000D1E7F" w:rsidRDefault="00D65502" w:rsidP="00DD3A80">
            <w:pPr>
              <w:adjustRightInd/>
              <w:jc w:val="left"/>
              <w:rPr>
                <w:rFonts w:eastAsiaTheme="minorEastAsia"/>
                <w:b/>
              </w:rPr>
            </w:pPr>
            <w:r w:rsidRPr="00357B81">
              <w:rPr>
                <w:rFonts w:eastAsiaTheme="minorEastAsia"/>
                <w:b/>
              </w:rPr>
              <w:t xml:space="preserve">Question </w:t>
            </w:r>
            <w:r w:rsidR="00D50EBD">
              <w:rPr>
                <w:rFonts w:eastAsiaTheme="minorEastAsia"/>
                <w:b/>
              </w:rPr>
              <w:t>1</w:t>
            </w:r>
            <w:r w:rsidRPr="00357B81">
              <w:rPr>
                <w:rFonts w:eastAsiaTheme="minorEastAsia"/>
                <w:b/>
              </w:rPr>
              <w:t xml:space="preserve"> – </w:t>
            </w:r>
            <w:r w:rsidR="00853BDB">
              <w:rPr>
                <w:rFonts w:eastAsiaTheme="minorEastAsia"/>
                <w:b/>
              </w:rPr>
              <w:t xml:space="preserve">Health &amp; Safety </w:t>
            </w:r>
            <w:r w:rsidR="00D50EBD">
              <w:rPr>
                <w:rFonts w:eastAsiaTheme="minorEastAsia"/>
                <w:b/>
              </w:rPr>
              <w:t xml:space="preserve">- </w:t>
            </w:r>
            <w:r w:rsidR="008759C7">
              <w:rPr>
                <w:rFonts w:eastAsiaTheme="minorEastAsia"/>
                <w:b/>
              </w:rPr>
              <w:t>1</w:t>
            </w:r>
            <w:r w:rsidR="00D50EBD">
              <w:rPr>
                <w:rFonts w:eastAsiaTheme="minorEastAsia"/>
                <w:b/>
              </w:rPr>
              <w:t>5</w:t>
            </w:r>
            <w:r w:rsidRPr="00357B81">
              <w:rPr>
                <w:rFonts w:eastAsiaTheme="minorEastAsia"/>
                <w:b/>
              </w:rPr>
              <w:t>%</w:t>
            </w:r>
            <w:r w:rsidR="008759C7">
              <w:rPr>
                <w:rFonts w:eastAsiaTheme="minorEastAsia"/>
                <w:b/>
              </w:rPr>
              <w:t xml:space="preserve"> </w:t>
            </w:r>
          </w:p>
          <w:p w14:paraId="659174D8" w14:textId="17AB29B4" w:rsidR="00D65502" w:rsidRPr="00357B81" w:rsidRDefault="00D65502" w:rsidP="00DD3A80">
            <w:pPr>
              <w:adjustRightInd/>
              <w:jc w:val="left"/>
              <w:rPr>
                <w:rFonts w:eastAsiaTheme="minorEastAsia"/>
                <w:b/>
              </w:rPr>
            </w:pPr>
          </w:p>
        </w:tc>
      </w:tr>
      <w:tr w:rsidR="00D65502" w:rsidRPr="00357B81" w14:paraId="512B101A" w14:textId="77777777" w:rsidTr="00FF7DF4">
        <w:tc>
          <w:tcPr>
            <w:tcW w:w="9242" w:type="dxa"/>
            <w:shd w:val="clear" w:color="auto" w:fill="D6E3BC" w:themeFill="accent3" w:themeFillTint="66"/>
          </w:tcPr>
          <w:p w14:paraId="3BB28FCC" w14:textId="1019D498" w:rsidR="00EF43D9" w:rsidRPr="00A10C33" w:rsidRDefault="00104D50" w:rsidP="00395233">
            <w:pPr>
              <w:pStyle w:val="ListParagraph"/>
              <w:ind w:left="0"/>
              <w:rPr>
                <w:bCs/>
                <w:i/>
                <w:iCs/>
                <w:color w:val="FF0000"/>
              </w:rPr>
            </w:pPr>
            <w:r w:rsidRPr="00A10C33">
              <w:rPr>
                <w:bCs/>
                <w:i/>
                <w:iCs/>
                <w:color w:val="FF0000"/>
              </w:rPr>
              <w:t>Additio</w:t>
            </w:r>
            <w:r w:rsidR="00A10C33" w:rsidRPr="00A10C33">
              <w:rPr>
                <w:bCs/>
                <w:i/>
                <w:iCs/>
                <w:color w:val="FF0000"/>
              </w:rPr>
              <w:t xml:space="preserve">nal attachments permitted </w:t>
            </w:r>
          </w:p>
          <w:p w14:paraId="0B995D83" w14:textId="77777777" w:rsidR="00A10C33" w:rsidRPr="00357B81" w:rsidRDefault="00A10C33" w:rsidP="00395233">
            <w:pPr>
              <w:pStyle w:val="ListParagraph"/>
              <w:ind w:left="0"/>
              <w:rPr>
                <w:b/>
                <w:color w:val="000000" w:themeColor="text1"/>
              </w:rPr>
            </w:pPr>
          </w:p>
          <w:p w14:paraId="1E417E0F" w14:textId="77777777" w:rsidR="00104D50" w:rsidRPr="00104D50" w:rsidRDefault="00104D50" w:rsidP="00104D50">
            <w:pPr>
              <w:numPr>
                <w:ilvl w:val="0"/>
                <w:numId w:val="20"/>
              </w:numPr>
              <w:adjustRightInd/>
              <w:ind w:right="-108"/>
              <w:jc w:val="left"/>
              <w:rPr>
                <w:iCs/>
              </w:rPr>
            </w:pPr>
            <w:r w:rsidRPr="00104D50">
              <w:rPr>
                <w:iCs/>
              </w:rPr>
              <w:t>A copy of your H&amp;S policy</w:t>
            </w:r>
          </w:p>
          <w:p w14:paraId="518DB5DA" w14:textId="77777777" w:rsidR="00104D50" w:rsidRPr="00104D50" w:rsidRDefault="00104D50" w:rsidP="00104D50">
            <w:pPr>
              <w:numPr>
                <w:ilvl w:val="0"/>
                <w:numId w:val="20"/>
              </w:numPr>
              <w:adjustRightInd/>
              <w:ind w:right="-108"/>
              <w:jc w:val="left"/>
              <w:rPr>
                <w:iCs/>
              </w:rPr>
            </w:pPr>
            <w:r w:rsidRPr="00104D50">
              <w:rPr>
                <w:iCs/>
              </w:rPr>
              <w:t>A copy of your rescue plan (for working at height)</w:t>
            </w:r>
          </w:p>
          <w:p w14:paraId="44865312" w14:textId="77777777" w:rsidR="00104D50" w:rsidRPr="00104D50" w:rsidRDefault="00104D50" w:rsidP="00104D50">
            <w:pPr>
              <w:numPr>
                <w:ilvl w:val="0"/>
                <w:numId w:val="20"/>
              </w:numPr>
              <w:adjustRightInd/>
              <w:ind w:right="-108"/>
              <w:jc w:val="left"/>
              <w:rPr>
                <w:iCs/>
              </w:rPr>
            </w:pPr>
            <w:r w:rsidRPr="00104D50">
              <w:rPr>
                <w:iCs/>
              </w:rPr>
              <w:t>Relevant copies of COSHH assessments and risk assessments that cover the significant risks and controls incl. working at height.</w:t>
            </w:r>
          </w:p>
          <w:p w14:paraId="702DC270" w14:textId="77777777" w:rsidR="00104D50" w:rsidRPr="00104D50" w:rsidRDefault="00104D50" w:rsidP="00104D50">
            <w:pPr>
              <w:numPr>
                <w:ilvl w:val="0"/>
                <w:numId w:val="20"/>
              </w:numPr>
              <w:adjustRightInd/>
              <w:ind w:right="-108"/>
              <w:jc w:val="left"/>
              <w:rPr>
                <w:iCs/>
              </w:rPr>
            </w:pPr>
            <w:r w:rsidRPr="00104D50">
              <w:rPr>
                <w:iCs/>
              </w:rPr>
              <w:t>Arrangements for protecting members of the public / property occupiers.</w:t>
            </w:r>
          </w:p>
          <w:p w14:paraId="268927EB" w14:textId="77777777" w:rsidR="00104D50" w:rsidRPr="00104D50" w:rsidRDefault="00104D50" w:rsidP="00104D50">
            <w:pPr>
              <w:numPr>
                <w:ilvl w:val="0"/>
                <w:numId w:val="20"/>
              </w:numPr>
              <w:adjustRightInd/>
              <w:ind w:right="-108"/>
              <w:jc w:val="left"/>
              <w:rPr>
                <w:iCs/>
              </w:rPr>
            </w:pPr>
            <w:r w:rsidRPr="00104D50">
              <w:rPr>
                <w:iCs/>
              </w:rPr>
              <w:t xml:space="preserve">Relevant qualifications and training records (clearly detailing any exclusions or any work you are not permitted to undertake, or do not undertake) </w:t>
            </w:r>
          </w:p>
          <w:p w14:paraId="76CD2521" w14:textId="77777777" w:rsidR="00104D50" w:rsidRPr="00104D50" w:rsidRDefault="00104D50" w:rsidP="00104D50">
            <w:pPr>
              <w:numPr>
                <w:ilvl w:val="0"/>
                <w:numId w:val="20"/>
              </w:numPr>
              <w:adjustRightInd/>
              <w:ind w:right="-108"/>
              <w:jc w:val="left"/>
              <w:rPr>
                <w:iCs/>
              </w:rPr>
            </w:pPr>
            <w:r w:rsidRPr="00104D50">
              <w:rPr>
                <w:iCs/>
              </w:rPr>
              <w:t>Inspection and Maintenance records for equipment</w:t>
            </w:r>
          </w:p>
          <w:p w14:paraId="37165D1F" w14:textId="77777777" w:rsidR="00104D50" w:rsidRPr="00104D50" w:rsidRDefault="00104D50" w:rsidP="00104D50">
            <w:pPr>
              <w:numPr>
                <w:ilvl w:val="0"/>
                <w:numId w:val="20"/>
              </w:numPr>
              <w:adjustRightInd/>
              <w:ind w:right="-108"/>
              <w:jc w:val="left"/>
              <w:rPr>
                <w:iCs/>
              </w:rPr>
            </w:pPr>
            <w:r w:rsidRPr="00104D50">
              <w:rPr>
                <w:iCs/>
              </w:rPr>
              <w:t>Details of accident statistics including any RIDDOR’s for the last 3 years</w:t>
            </w:r>
          </w:p>
          <w:p w14:paraId="6FFF4B18" w14:textId="77777777" w:rsidR="00104D50" w:rsidRPr="00104D50" w:rsidRDefault="00104D50" w:rsidP="00104D50">
            <w:pPr>
              <w:numPr>
                <w:ilvl w:val="0"/>
                <w:numId w:val="20"/>
              </w:numPr>
              <w:adjustRightInd/>
              <w:ind w:right="-108"/>
              <w:jc w:val="left"/>
              <w:rPr>
                <w:iCs/>
              </w:rPr>
            </w:pPr>
            <w:r w:rsidRPr="00104D50">
              <w:rPr>
                <w:iCs/>
              </w:rPr>
              <w:t>Details of any HSE enforcement action in the last 5 years</w:t>
            </w:r>
          </w:p>
          <w:p w14:paraId="2FF0D9F2" w14:textId="77777777" w:rsidR="00104D50" w:rsidRPr="00104D50" w:rsidRDefault="00104D50" w:rsidP="00104D50">
            <w:pPr>
              <w:numPr>
                <w:ilvl w:val="0"/>
                <w:numId w:val="20"/>
              </w:numPr>
              <w:adjustRightInd/>
              <w:ind w:right="-108"/>
              <w:jc w:val="left"/>
              <w:rPr>
                <w:iCs/>
              </w:rPr>
            </w:pPr>
            <w:r w:rsidRPr="00104D50">
              <w:rPr>
                <w:iCs/>
              </w:rPr>
              <w:t>Any other relevant information forming part of your safe systems of work.</w:t>
            </w:r>
          </w:p>
          <w:p w14:paraId="4C43694A" w14:textId="039FA31F" w:rsidR="00D65502" w:rsidRPr="00357B81" w:rsidRDefault="00D65502" w:rsidP="005A054C">
            <w:pPr>
              <w:adjustRightInd/>
              <w:ind w:right="-108"/>
              <w:jc w:val="left"/>
              <w:rPr>
                <w:i/>
              </w:rPr>
            </w:pPr>
          </w:p>
        </w:tc>
      </w:tr>
      <w:tr w:rsidR="00D65502" w:rsidRPr="00357B81" w14:paraId="24ABB6BB" w14:textId="77777777" w:rsidTr="00FF7DF4">
        <w:tc>
          <w:tcPr>
            <w:tcW w:w="9242" w:type="dxa"/>
            <w:shd w:val="clear" w:color="auto" w:fill="auto"/>
          </w:tcPr>
          <w:p w14:paraId="4EE30CCF" w14:textId="77777777" w:rsidR="00D65502" w:rsidRDefault="00D65502" w:rsidP="00FF7DF4">
            <w:pPr>
              <w:adjustRightInd/>
              <w:jc w:val="left"/>
              <w:rPr>
                <w:rFonts w:eastAsiaTheme="minorEastAsia"/>
              </w:rPr>
            </w:pPr>
          </w:p>
          <w:p w14:paraId="6624966D" w14:textId="77777777" w:rsidR="00613EF7" w:rsidRPr="00357B81" w:rsidRDefault="00613EF7" w:rsidP="00FF7DF4">
            <w:pPr>
              <w:adjustRightInd/>
              <w:jc w:val="left"/>
              <w:rPr>
                <w:rFonts w:eastAsiaTheme="minorEastAsia"/>
              </w:rPr>
            </w:pPr>
          </w:p>
        </w:tc>
      </w:tr>
    </w:tbl>
    <w:p w14:paraId="6A8DE352" w14:textId="77777777" w:rsidR="00D65502" w:rsidRPr="00357B81" w:rsidRDefault="00D65502" w:rsidP="004B0C63">
      <w:pPr>
        <w:rPr>
          <w:rFonts w:eastAsia="Malgun Gothic"/>
          <w:b/>
          <w:u w:val="single"/>
        </w:rPr>
      </w:pPr>
    </w:p>
    <w:p w14:paraId="5E931494"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7164DA18" w14:textId="77777777" w:rsidTr="004F1D76">
        <w:trPr>
          <w:trHeight w:val="530"/>
        </w:trPr>
        <w:tc>
          <w:tcPr>
            <w:tcW w:w="9242" w:type="dxa"/>
            <w:tcBorders>
              <w:bottom w:val="single" w:sz="4" w:space="0" w:color="000000" w:themeColor="text1"/>
            </w:tcBorders>
            <w:vAlign w:val="center"/>
          </w:tcPr>
          <w:p w14:paraId="4B8967ED" w14:textId="5AD6CA54" w:rsidR="004F1D76" w:rsidRPr="00357B81" w:rsidRDefault="004F1D76" w:rsidP="004F1D76">
            <w:pPr>
              <w:adjustRightInd/>
              <w:jc w:val="left"/>
              <w:rPr>
                <w:rFonts w:eastAsiaTheme="minorEastAsia"/>
                <w:b/>
              </w:rPr>
            </w:pPr>
            <w:r w:rsidRPr="00357B81">
              <w:rPr>
                <w:rFonts w:eastAsiaTheme="minorEastAsia"/>
                <w:b/>
              </w:rPr>
              <w:t xml:space="preserve">Question </w:t>
            </w:r>
            <w:r w:rsidR="00D50EBD">
              <w:rPr>
                <w:rFonts w:eastAsiaTheme="minorEastAsia"/>
                <w:b/>
              </w:rPr>
              <w:t>2</w:t>
            </w:r>
            <w:r w:rsidR="00B109DC" w:rsidRPr="00357B81">
              <w:rPr>
                <w:rFonts w:eastAsiaTheme="minorEastAsia"/>
                <w:b/>
              </w:rPr>
              <w:t xml:space="preserve"> – </w:t>
            </w:r>
            <w:r w:rsidR="00A142C4">
              <w:rPr>
                <w:rFonts w:eastAsiaTheme="minorEastAsia"/>
                <w:b/>
              </w:rPr>
              <w:t xml:space="preserve">Customer Involvement </w:t>
            </w:r>
            <w:r w:rsidR="00D50EBD">
              <w:rPr>
                <w:rFonts w:eastAsiaTheme="minorEastAsia"/>
                <w:b/>
              </w:rPr>
              <w:t xml:space="preserve">- </w:t>
            </w:r>
            <w:r w:rsidR="008759C7">
              <w:rPr>
                <w:rFonts w:eastAsiaTheme="minorEastAsia"/>
                <w:b/>
              </w:rPr>
              <w:t>10</w:t>
            </w:r>
            <w:r w:rsidR="008759C7" w:rsidRPr="00357B81">
              <w:rPr>
                <w:rFonts w:eastAsiaTheme="minorEastAsia"/>
                <w:b/>
              </w:rPr>
              <w:t>%</w:t>
            </w:r>
          </w:p>
        </w:tc>
      </w:tr>
      <w:tr w:rsidR="004F1D76" w:rsidRPr="00357B81" w14:paraId="329BFC07" w14:textId="77777777" w:rsidTr="004F1D76">
        <w:tc>
          <w:tcPr>
            <w:tcW w:w="9242" w:type="dxa"/>
            <w:shd w:val="clear" w:color="auto" w:fill="D6E3BC" w:themeFill="accent3" w:themeFillTint="66"/>
          </w:tcPr>
          <w:p w14:paraId="5ED25639" w14:textId="77777777" w:rsidR="004F1D76" w:rsidRPr="00401AB8" w:rsidRDefault="00852176" w:rsidP="004F1D76">
            <w:pPr>
              <w:adjustRightInd/>
              <w:ind w:right="-108"/>
              <w:jc w:val="left"/>
              <w:rPr>
                <w:i/>
                <w:iCs/>
                <w:color w:val="FF0000"/>
                <w:sz w:val="24"/>
                <w:szCs w:val="24"/>
              </w:rPr>
            </w:pPr>
            <w:r w:rsidRPr="00401AB8">
              <w:rPr>
                <w:i/>
                <w:iCs/>
                <w:color w:val="FF0000"/>
                <w:sz w:val="24"/>
                <w:szCs w:val="24"/>
              </w:rPr>
              <w:t>Max250 Words</w:t>
            </w:r>
            <w:r w:rsidRPr="00401AB8">
              <w:rPr>
                <w:i/>
                <w:iCs/>
                <w:color w:val="FF0000"/>
                <w:sz w:val="24"/>
                <w:szCs w:val="24"/>
              </w:rPr>
              <w:t xml:space="preserve"> – No Attachments</w:t>
            </w:r>
          </w:p>
          <w:p w14:paraId="0590A477" w14:textId="77777777" w:rsidR="00CA09B8" w:rsidRDefault="00CA09B8" w:rsidP="004F1D76">
            <w:pPr>
              <w:adjustRightInd/>
              <w:ind w:right="-108"/>
              <w:jc w:val="left"/>
              <w:rPr>
                <w:i/>
                <w:iCs/>
              </w:rPr>
            </w:pPr>
          </w:p>
          <w:p w14:paraId="1902270D" w14:textId="77777777" w:rsidR="00CA09B8" w:rsidRDefault="00CA09B8" w:rsidP="00CA09B8">
            <w:pPr>
              <w:rPr>
                <w:sz w:val="24"/>
                <w:szCs w:val="24"/>
              </w:rPr>
            </w:pPr>
            <w:r w:rsidRPr="007D2BB4">
              <w:rPr>
                <w:sz w:val="24"/>
                <w:szCs w:val="24"/>
              </w:rPr>
              <w:t>Customer involvement is a key part of Community Housing, and we are passionate about involving them through our Customer Voice and Assurance Group. Describe how you will:</w:t>
            </w:r>
          </w:p>
          <w:p w14:paraId="17ED1888" w14:textId="77777777" w:rsidR="00401AB8" w:rsidRPr="007D2BB4" w:rsidRDefault="00401AB8" w:rsidP="00CA09B8">
            <w:pPr>
              <w:rPr>
                <w:sz w:val="24"/>
                <w:szCs w:val="24"/>
              </w:rPr>
            </w:pPr>
          </w:p>
          <w:p w14:paraId="02A0CB95" w14:textId="77777777" w:rsidR="00CA09B8" w:rsidRDefault="00CA09B8" w:rsidP="00CA09B8">
            <w:pPr>
              <w:numPr>
                <w:ilvl w:val="0"/>
                <w:numId w:val="17"/>
              </w:numPr>
              <w:tabs>
                <w:tab w:val="left" w:pos="640"/>
              </w:tabs>
              <w:adjustRightInd/>
              <w:ind w:left="720" w:hanging="360"/>
              <w:jc w:val="left"/>
              <w:rPr>
                <w:sz w:val="24"/>
                <w:szCs w:val="24"/>
              </w:rPr>
            </w:pPr>
            <w:r w:rsidRPr="007D2BB4">
              <w:rPr>
                <w:sz w:val="24"/>
                <w:szCs w:val="24"/>
              </w:rPr>
              <w:t>Initially consult and engage with customers to introduce your organisation, provide customers with details of the project, the works involved, timescales and schedules and gather customer and stakeholder input on colour choices etc.</w:t>
            </w:r>
          </w:p>
          <w:p w14:paraId="1C1BDF7D" w14:textId="77777777" w:rsidR="00401AB8" w:rsidRPr="007D2BB4" w:rsidRDefault="00401AB8" w:rsidP="00401AB8">
            <w:pPr>
              <w:tabs>
                <w:tab w:val="left" w:pos="640"/>
              </w:tabs>
              <w:adjustRightInd/>
              <w:ind w:left="720"/>
              <w:jc w:val="left"/>
              <w:rPr>
                <w:sz w:val="24"/>
                <w:szCs w:val="24"/>
              </w:rPr>
            </w:pPr>
          </w:p>
          <w:p w14:paraId="6DAECCE5" w14:textId="77777777" w:rsidR="00CA09B8" w:rsidRPr="007D2BB4" w:rsidRDefault="00CA09B8" w:rsidP="00CA09B8">
            <w:pPr>
              <w:numPr>
                <w:ilvl w:val="0"/>
                <w:numId w:val="17"/>
              </w:numPr>
              <w:tabs>
                <w:tab w:val="left" w:pos="640"/>
              </w:tabs>
              <w:adjustRightInd/>
              <w:ind w:left="720" w:hanging="360"/>
              <w:jc w:val="left"/>
              <w:rPr>
                <w:sz w:val="24"/>
                <w:szCs w:val="24"/>
              </w:rPr>
            </w:pPr>
            <w:r w:rsidRPr="007D2BB4">
              <w:rPr>
                <w:sz w:val="24"/>
                <w:szCs w:val="24"/>
              </w:rPr>
              <w:t>Provide ongoing communication through the life of the project i.e. progress / problems and any changes to the programme.</w:t>
            </w:r>
          </w:p>
          <w:p w14:paraId="1B374698" w14:textId="20C72EBE" w:rsidR="00CA09B8" w:rsidRPr="00852176" w:rsidRDefault="00CA09B8" w:rsidP="004F1D76">
            <w:pPr>
              <w:adjustRightInd/>
              <w:ind w:right="-108"/>
              <w:jc w:val="left"/>
              <w:rPr>
                <w:i/>
                <w:iCs/>
              </w:rPr>
            </w:pPr>
          </w:p>
        </w:tc>
      </w:tr>
      <w:tr w:rsidR="004F1D76" w:rsidRPr="00357B81" w14:paraId="1A8011F9" w14:textId="77777777" w:rsidTr="004F1D76">
        <w:tc>
          <w:tcPr>
            <w:tcW w:w="9242" w:type="dxa"/>
            <w:shd w:val="clear" w:color="auto" w:fill="auto"/>
          </w:tcPr>
          <w:p w14:paraId="280C915D" w14:textId="77777777" w:rsidR="004F1D76" w:rsidRDefault="004F1D76" w:rsidP="004F1D76">
            <w:pPr>
              <w:adjustRightInd/>
              <w:jc w:val="left"/>
              <w:rPr>
                <w:rFonts w:eastAsiaTheme="minorEastAsia"/>
              </w:rPr>
            </w:pPr>
          </w:p>
          <w:p w14:paraId="34EFAC64" w14:textId="77777777" w:rsidR="00852176" w:rsidRDefault="00852176" w:rsidP="004F1D76">
            <w:pPr>
              <w:adjustRightInd/>
              <w:jc w:val="left"/>
              <w:rPr>
                <w:rFonts w:eastAsiaTheme="minorEastAsia"/>
              </w:rPr>
            </w:pPr>
          </w:p>
          <w:p w14:paraId="0E48D0D4" w14:textId="53CA4B63" w:rsidR="00613EF7" w:rsidRPr="00357B81" w:rsidRDefault="00613EF7" w:rsidP="004F1D76">
            <w:pPr>
              <w:adjustRightInd/>
              <w:jc w:val="left"/>
              <w:rPr>
                <w:rFonts w:eastAsiaTheme="minorEastAsia"/>
              </w:rPr>
            </w:pPr>
          </w:p>
        </w:tc>
      </w:tr>
    </w:tbl>
    <w:p w14:paraId="3E3E3B16"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2A5F77AD" w14:textId="77777777" w:rsidTr="009F6930">
        <w:trPr>
          <w:trHeight w:val="640"/>
        </w:trPr>
        <w:tc>
          <w:tcPr>
            <w:tcW w:w="9242" w:type="dxa"/>
            <w:tcBorders>
              <w:bottom w:val="single" w:sz="4" w:space="0" w:color="000000" w:themeColor="text1"/>
            </w:tcBorders>
            <w:vAlign w:val="center"/>
          </w:tcPr>
          <w:p w14:paraId="746D90F8" w14:textId="1DC4429D" w:rsidR="004F1D76" w:rsidRPr="00357B81" w:rsidRDefault="009F6930" w:rsidP="004F1D76">
            <w:pPr>
              <w:adjustRightInd/>
              <w:jc w:val="left"/>
              <w:rPr>
                <w:rFonts w:eastAsiaTheme="minorEastAsia"/>
                <w:b/>
              </w:rPr>
            </w:pPr>
            <w:r w:rsidRPr="00357B81">
              <w:rPr>
                <w:rFonts w:eastAsiaTheme="minorEastAsia"/>
                <w:b/>
              </w:rPr>
              <w:t xml:space="preserve">Question </w:t>
            </w:r>
            <w:r w:rsidR="00D50EBD">
              <w:rPr>
                <w:rFonts w:eastAsiaTheme="minorEastAsia"/>
                <w:b/>
              </w:rPr>
              <w:t>3</w:t>
            </w:r>
            <w:r w:rsidR="00B109DC" w:rsidRPr="00357B81">
              <w:rPr>
                <w:rFonts w:eastAsiaTheme="minorEastAsia"/>
                <w:b/>
              </w:rPr>
              <w:t xml:space="preserve"> – </w:t>
            </w:r>
            <w:r w:rsidR="00CA09B8">
              <w:rPr>
                <w:rFonts w:eastAsiaTheme="minorEastAsia"/>
                <w:b/>
              </w:rPr>
              <w:t xml:space="preserve">Added Value </w:t>
            </w:r>
            <w:r w:rsidR="00D50EBD">
              <w:rPr>
                <w:rFonts w:eastAsiaTheme="minorEastAsia"/>
                <w:b/>
              </w:rPr>
              <w:t xml:space="preserve">- </w:t>
            </w:r>
            <w:r w:rsidR="008759C7">
              <w:rPr>
                <w:rFonts w:eastAsiaTheme="minorEastAsia"/>
                <w:b/>
              </w:rPr>
              <w:t>10</w:t>
            </w:r>
            <w:r w:rsidR="008759C7" w:rsidRPr="00357B81">
              <w:rPr>
                <w:rFonts w:eastAsiaTheme="minorEastAsia"/>
                <w:b/>
              </w:rPr>
              <w:t>%</w:t>
            </w:r>
          </w:p>
        </w:tc>
      </w:tr>
      <w:tr w:rsidR="004F1D76" w:rsidRPr="00357B81" w14:paraId="49FE48D4" w14:textId="77777777" w:rsidTr="004F1D76">
        <w:tc>
          <w:tcPr>
            <w:tcW w:w="9242" w:type="dxa"/>
            <w:shd w:val="clear" w:color="auto" w:fill="D6E3BC" w:themeFill="accent3" w:themeFillTint="66"/>
          </w:tcPr>
          <w:p w14:paraId="0ACDA762" w14:textId="77777777" w:rsidR="00810FBC" w:rsidRPr="00401AB8" w:rsidRDefault="00810FBC" w:rsidP="00810FBC">
            <w:pPr>
              <w:adjustRightInd/>
              <w:ind w:right="-108"/>
              <w:jc w:val="left"/>
              <w:rPr>
                <w:i/>
                <w:iCs/>
                <w:color w:val="FF0000"/>
                <w:sz w:val="24"/>
                <w:szCs w:val="24"/>
              </w:rPr>
            </w:pPr>
            <w:r w:rsidRPr="00401AB8">
              <w:rPr>
                <w:i/>
                <w:iCs/>
                <w:color w:val="FF0000"/>
                <w:sz w:val="24"/>
                <w:szCs w:val="24"/>
              </w:rPr>
              <w:t>Max250 Words – No Attachments</w:t>
            </w:r>
          </w:p>
          <w:p w14:paraId="2B0D29A7" w14:textId="77777777" w:rsidR="004F1D76" w:rsidRDefault="004F1D76" w:rsidP="004F1D76">
            <w:pPr>
              <w:adjustRightInd/>
              <w:ind w:right="-108"/>
              <w:jc w:val="left"/>
              <w:rPr>
                <w:i/>
              </w:rPr>
            </w:pPr>
          </w:p>
          <w:p w14:paraId="3303B1A7" w14:textId="77777777" w:rsidR="00401AB8" w:rsidRDefault="00401AB8" w:rsidP="00401AB8">
            <w:pPr>
              <w:rPr>
                <w:sz w:val="24"/>
                <w:szCs w:val="24"/>
              </w:rPr>
            </w:pPr>
            <w:r w:rsidRPr="007D2BB4">
              <w:rPr>
                <w:sz w:val="24"/>
                <w:szCs w:val="24"/>
              </w:rPr>
              <w:t xml:space="preserve">Community Housing requires the Service provider to deliver the service within the given budget and tendered rates. </w:t>
            </w:r>
          </w:p>
          <w:p w14:paraId="48B37417" w14:textId="77777777" w:rsidR="00401AB8" w:rsidRPr="007D2BB4" w:rsidRDefault="00401AB8" w:rsidP="00401AB8">
            <w:pPr>
              <w:rPr>
                <w:sz w:val="24"/>
                <w:szCs w:val="24"/>
              </w:rPr>
            </w:pPr>
          </w:p>
          <w:p w14:paraId="2FC3202C" w14:textId="77777777" w:rsidR="00401AB8" w:rsidRDefault="00401AB8" w:rsidP="00401AB8">
            <w:pPr>
              <w:rPr>
                <w:sz w:val="24"/>
                <w:szCs w:val="24"/>
              </w:rPr>
            </w:pPr>
            <w:r w:rsidRPr="007D2BB4">
              <w:rPr>
                <w:sz w:val="24"/>
                <w:szCs w:val="24"/>
              </w:rPr>
              <w:t xml:space="preserve">Community Housing need to continually demonstrate value for money for all services that it delivers and provide services that provide added value activities. </w:t>
            </w:r>
          </w:p>
          <w:p w14:paraId="76FA950B" w14:textId="77777777" w:rsidR="00401AB8" w:rsidRPr="007D2BB4" w:rsidRDefault="00401AB8" w:rsidP="00401AB8">
            <w:pPr>
              <w:rPr>
                <w:sz w:val="24"/>
                <w:szCs w:val="24"/>
              </w:rPr>
            </w:pPr>
          </w:p>
          <w:p w14:paraId="6BB5FCEB" w14:textId="77777777" w:rsidR="00401AB8" w:rsidRDefault="00401AB8" w:rsidP="00401AB8">
            <w:pPr>
              <w:rPr>
                <w:sz w:val="24"/>
                <w:szCs w:val="24"/>
              </w:rPr>
            </w:pPr>
            <w:r w:rsidRPr="007D2BB4">
              <w:rPr>
                <w:sz w:val="24"/>
                <w:szCs w:val="24"/>
              </w:rPr>
              <w:t>The customers at Arch Hill Court and Orchard St. live independently and are a self-contained community who enjoy the grounds and the facilities the complex provides.</w:t>
            </w:r>
          </w:p>
          <w:p w14:paraId="2F861B66" w14:textId="77777777" w:rsidR="00401AB8" w:rsidRPr="007D2BB4" w:rsidRDefault="00401AB8" w:rsidP="00401AB8">
            <w:pPr>
              <w:rPr>
                <w:sz w:val="24"/>
                <w:szCs w:val="24"/>
              </w:rPr>
            </w:pPr>
          </w:p>
          <w:p w14:paraId="3FB4A168" w14:textId="77777777" w:rsidR="00401AB8" w:rsidRPr="007D2BB4" w:rsidRDefault="00401AB8" w:rsidP="00401AB8">
            <w:pPr>
              <w:rPr>
                <w:sz w:val="24"/>
                <w:szCs w:val="24"/>
              </w:rPr>
            </w:pPr>
            <w:r w:rsidRPr="007D2BB4">
              <w:rPr>
                <w:b/>
                <w:i/>
                <w:sz w:val="24"/>
                <w:szCs w:val="24"/>
              </w:rPr>
              <w:t xml:space="preserve">Please provide details of any added value activities or provision that will not impact on the overall cost of the services being provided that your organisation can provide to benefit Community Housing customers, or the grounds &amp; facilities should you be successful. </w:t>
            </w:r>
          </w:p>
          <w:p w14:paraId="2ACB07FD" w14:textId="4231C7E0" w:rsidR="00401AB8" w:rsidRPr="00357B81" w:rsidRDefault="00401AB8" w:rsidP="004F1D76">
            <w:pPr>
              <w:adjustRightInd/>
              <w:ind w:right="-108"/>
              <w:jc w:val="left"/>
              <w:rPr>
                <w:i/>
              </w:rPr>
            </w:pPr>
          </w:p>
        </w:tc>
      </w:tr>
      <w:tr w:rsidR="004F1D76" w:rsidRPr="00357B81" w14:paraId="3B541689" w14:textId="77777777" w:rsidTr="004F1D76">
        <w:tc>
          <w:tcPr>
            <w:tcW w:w="9242" w:type="dxa"/>
            <w:shd w:val="clear" w:color="auto" w:fill="auto"/>
          </w:tcPr>
          <w:p w14:paraId="5042A79D" w14:textId="77777777" w:rsidR="004F1D76" w:rsidRDefault="004F1D76" w:rsidP="004F1D76">
            <w:pPr>
              <w:adjustRightInd/>
              <w:jc w:val="left"/>
              <w:rPr>
                <w:rFonts w:eastAsiaTheme="minorEastAsia"/>
              </w:rPr>
            </w:pPr>
          </w:p>
          <w:p w14:paraId="7E6672EE" w14:textId="63C33B64" w:rsidR="00613EF7" w:rsidRPr="00357B81" w:rsidRDefault="00613EF7" w:rsidP="004F1D76">
            <w:pPr>
              <w:adjustRightInd/>
              <w:jc w:val="left"/>
              <w:rPr>
                <w:rFonts w:eastAsiaTheme="minorEastAsia"/>
              </w:rPr>
            </w:pPr>
          </w:p>
        </w:tc>
      </w:tr>
    </w:tbl>
    <w:p w14:paraId="23F16C33"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9F6930" w:rsidRPr="00357B81" w14:paraId="018847FE" w14:textId="77777777" w:rsidTr="00FC50AB">
        <w:trPr>
          <w:trHeight w:val="640"/>
        </w:trPr>
        <w:tc>
          <w:tcPr>
            <w:tcW w:w="9242" w:type="dxa"/>
            <w:tcBorders>
              <w:bottom w:val="single" w:sz="4" w:space="0" w:color="000000" w:themeColor="text1"/>
            </w:tcBorders>
            <w:vAlign w:val="center"/>
          </w:tcPr>
          <w:p w14:paraId="7FD09F9D" w14:textId="10A4E8EE" w:rsidR="009F6930" w:rsidRPr="00FF7288" w:rsidRDefault="009F6930" w:rsidP="00FF7288">
            <w:pPr>
              <w:rPr>
                <w:sz w:val="24"/>
                <w:szCs w:val="24"/>
                <w:u w:val="single"/>
              </w:rPr>
            </w:pPr>
            <w:r w:rsidRPr="00357B81">
              <w:rPr>
                <w:rFonts w:eastAsiaTheme="minorEastAsia"/>
                <w:b/>
              </w:rPr>
              <w:t xml:space="preserve">Question </w:t>
            </w:r>
            <w:r w:rsidR="00D50EBD">
              <w:rPr>
                <w:rFonts w:eastAsiaTheme="minorEastAsia"/>
                <w:b/>
              </w:rPr>
              <w:t>4</w:t>
            </w:r>
            <w:r w:rsidR="00B109DC" w:rsidRPr="00357B81">
              <w:rPr>
                <w:rFonts w:eastAsiaTheme="minorEastAsia"/>
                <w:b/>
              </w:rPr>
              <w:t xml:space="preserve"> – </w:t>
            </w:r>
            <w:r w:rsidR="00FF7288" w:rsidRPr="00D50EBD">
              <w:rPr>
                <w:b/>
                <w:bCs/>
                <w:sz w:val="24"/>
                <w:szCs w:val="24"/>
              </w:rPr>
              <w:t>Workforce, Systems and Quality Control</w:t>
            </w:r>
            <w:r w:rsidR="00D50EBD">
              <w:rPr>
                <w:b/>
                <w:bCs/>
                <w:sz w:val="24"/>
                <w:szCs w:val="24"/>
              </w:rPr>
              <w:t xml:space="preserve"> - </w:t>
            </w:r>
            <w:r w:rsidR="008759C7">
              <w:rPr>
                <w:rFonts w:eastAsiaTheme="minorEastAsia"/>
                <w:b/>
              </w:rPr>
              <w:t>1</w:t>
            </w:r>
            <w:r w:rsidR="00D50EBD">
              <w:rPr>
                <w:rFonts w:eastAsiaTheme="minorEastAsia"/>
                <w:b/>
              </w:rPr>
              <w:t>5</w:t>
            </w:r>
            <w:r w:rsidR="008759C7" w:rsidRPr="00357B81">
              <w:rPr>
                <w:rFonts w:eastAsiaTheme="minorEastAsia"/>
                <w:b/>
              </w:rPr>
              <w:t>%</w:t>
            </w:r>
          </w:p>
        </w:tc>
      </w:tr>
      <w:tr w:rsidR="009F6930" w:rsidRPr="00357B81" w14:paraId="6F726610" w14:textId="77777777" w:rsidTr="00FC50AB">
        <w:tc>
          <w:tcPr>
            <w:tcW w:w="9242" w:type="dxa"/>
            <w:shd w:val="clear" w:color="auto" w:fill="D6E3BC" w:themeFill="accent3" w:themeFillTint="66"/>
          </w:tcPr>
          <w:p w14:paraId="3B7F361E" w14:textId="1899E89F" w:rsidR="008F6129" w:rsidRDefault="008F6129" w:rsidP="008F6129">
            <w:pPr>
              <w:rPr>
                <w:sz w:val="24"/>
                <w:szCs w:val="24"/>
              </w:rPr>
            </w:pPr>
            <w:r w:rsidRPr="007D2BB4">
              <w:rPr>
                <w:sz w:val="24"/>
                <w:szCs w:val="24"/>
              </w:rPr>
              <w:t xml:space="preserve">It is important to Community Housing to know who they are working with and have confidence the chosen partner can deliver the required service. With a </w:t>
            </w:r>
            <w:r w:rsidRPr="008F6129">
              <w:rPr>
                <w:b/>
                <w:bCs/>
                <w:color w:val="FF0000"/>
                <w:sz w:val="24"/>
                <w:szCs w:val="24"/>
              </w:rPr>
              <w:t>maximum word count of 100 words/bullet point</w:t>
            </w:r>
            <w:r w:rsidRPr="008F6129">
              <w:rPr>
                <w:color w:val="FF0000"/>
                <w:sz w:val="24"/>
                <w:szCs w:val="24"/>
              </w:rPr>
              <w:t xml:space="preserve"> </w:t>
            </w:r>
            <w:r w:rsidR="000E5D2C">
              <w:rPr>
                <w:color w:val="FF0000"/>
                <w:sz w:val="24"/>
                <w:szCs w:val="24"/>
              </w:rPr>
              <w:t xml:space="preserve">[no attachments] </w:t>
            </w:r>
            <w:r w:rsidRPr="007D2BB4">
              <w:rPr>
                <w:sz w:val="24"/>
                <w:szCs w:val="24"/>
              </w:rPr>
              <w:t>please provide brief details on:</w:t>
            </w:r>
          </w:p>
          <w:p w14:paraId="60E681E9" w14:textId="77777777" w:rsidR="008F6129" w:rsidRPr="007D2BB4" w:rsidRDefault="008F6129" w:rsidP="008F6129">
            <w:pPr>
              <w:rPr>
                <w:sz w:val="24"/>
                <w:szCs w:val="24"/>
              </w:rPr>
            </w:pPr>
          </w:p>
          <w:p w14:paraId="1A4BE5BB" w14:textId="77777777" w:rsidR="008F6129" w:rsidRPr="007D2BB4" w:rsidRDefault="008F6129" w:rsidP="008F6129">
            <w:pPr>
              <w:pStyle w:val="ListParagraph"/>
              <w:numPr>
                <w:ilvl w:val="0"/>
                <w:numId w:val="18"/>
              </w:numPr>
              <w:adjustRightInd/>
              <w:spacing w:after="160"/>
              <w:jc w:val="left"/>
              <w:rPr>
                <w:sz w:val="24"/>
                <w:szCs w:val="24"/>
              </w:rPr>
            </w:pPr>
            <w:r w:rsidRPr="007D2BB4">
              <w:rPr>
                <w:sz w:val="24"/>
                <w:szCs w:val="24"/>
              </w:rPr>
              <w:t>How you propose to mobilise the contract</w:t>
            </w:r>
          </w:p>
          <w:p w14:paraId="6CB8FFB0" w14:textId="77777777" w:rsidR="008F6129" w:rsidRPr="007D2BB4" w:rsidRDefault="008F6129" w:rsidP="008F6129">
            <w:pPr>
              <w:pStyle w:val="ListParagraph"/>
              <w:numPr>
                <w:ilvl w:val="0"/>
                <w:numId w:val="18"/>
              </w:numPr>
              <w:adjustRightInd/>
              <w:spacing w:after="160"/>
              <w:jc w:val="left"/>
              <w:rPr>
                <w:sz w:val="24"/>
                <w:szCs w:val="24"/>
              </w:rPr>
            </w:pPr>
            <w:r>
              <w:rPr>
                <w:sz w:val="24"/>
                <w:szCs w:val="24"/>
              </w:rPr>
              <w:t xml:space="preserve">Describe the </w:t>
            </w:r>
            <w:r w:rsidRPr="007D2BB4">
              <w:rPr>
                <w:sz w:val="24"/>
                <w:szCs w:val="24"/>
              </w:rPr>
              <w:t>site management, compound, storage and welfare facilities you think you may need</w:t>
            </w:r>
          </w:p>
          <w:p w14:paraId="1035EB17" w14:textId="77777777" w:rsidR="008F6129" w:rsidRPr="007D2BB4" w:rsidRDefault="008F6129" w:rsidP="008F6129">
            <w:pPr>
              <w:pStyle w:val="ListParagraph"/>
              <w:numPr>
                <w:ilvl w:val="0"/>
                <w:numId w:val="18"/>
              </w:numPr>
              <w:adjustRightInd/>
              <w:spacing w:after="160"/>
              <w:jc w:val="left"/>
              <w:rPr>
                <w:sz w:val="24"/>
                <w:szCs w:val="24"/>
              </w:rPr>
            </w:pPr>
            <w:r>
              <w:rPr>
                <w:sz w:val="24"/>
                <w:szCs w:val="24"/>
              </w:rPr>
              <w:t>Provide b</w:t>
            </w:r>
            <w:r w:rsidRPr="007D2BB4">
              <w:rPr>
                <w:sz w:val="24"/>
                <w:szCs w:val="24"/>
              </w:rPr>
              <w:t>rief detail of intended delivery team (this may be accompanied by an organisational chart), and should detail site management, and delivery teams to include direct and sub-contract labour.</w:t>
            </w:r>
          </w:p>
          <w:p w14:paraId="7F889769" w14:textId="77777777" w:rsidR="008F6129" w:rsidRPr="007D2BB4" w:rsidRDefault="008F6129" w:rsidP="008F6129">
            <w:pPr>
              <w:pStyle w:val="ListParagraph"/>
              <w:numPr>
                <w:ilvl w:val="0"/>
                <w:numId w:val="18"/>
              </w:numPr>
              <w:adjustRightInd/>
              <w:spacing w:after="160"/>
              <w:jc w:val="left"/>
              <w:rPr>
                <w:sz w:val="24"/>
                <w:szCs w:val="24"/>
              </w:rPr>
            </w:pPr>
            <w:r w:rsidRPr="007D2BB4">
              <w:rPr>
                <w:sz w:val="24"/>
                <w:szCs w:val="24"/>
              </w:rPr>
              <w:t>How your operatives will be easily identifiable to Community Housing &amp; Customers</w:t>
            </w:r>
          </w:p>
          <w:p w14:paraId="362590FB" w14:textId="77777777" w:rsidR="008F6129" w:rsidRPr="007D2BB4" w:rsidRDefault="008F6129" w:rsidP="008F6129">
            <w:pPr>
              <w:pStyle w:val="ListParagraph"/>
              <w:numPr>
                <w:ilvl w:val="0"/>
                <w:numId w:val="18"/>
              </w:numPr>
              <w:adjustRightInd/>
              <w:spacing w:after="160"/>
              <w:jc w:val="left"/>
              <w:rPr>
                <w:sz w:val="24"/>
                <w:szCs w:val="24"/>
              </w:rPr>
            </w:pPr>
            <w:r>
              <w:rPr>
                <w:sz w:val="24"/>
                <w:szCs w:val="24"/>
              </w:rPr>
              <w:t>Site i</w:t>
            </w:r>
            <w:r w:rsidRPr="007D2BB4">
              <w:rPr>
                <w:sz w:val="24"/>
                <w:szCs w:val="24"/>
              </w:rPr>
              <w:t xml:space="preserve">nduction process for </w:t>
            </w:r>
            <w:r>
              <w:rPr>
                <w:sz w:val="24"/>
                <w:szCs w:val="24"/>
              </w:rPr>
              <w:t xml:space="preserve">project delivery </w:t>
            </w:r>
            <w:r w:rsidRPr="007D2BB4">
              <w:rPr>
                <w:sz w:val="24"/>
                <w:szCs w:val="24"/>
              </w:rPr>
              <w:t>staff</w:t>
            </w:r>
          </w:p>
          <w:p w14:paraId="5A37AE25" w14:textId="77777777" w:rsidR="008F6129" w:rsidRPr="007D2BB4" w:rsidRDefault="008F6129" w:rsidP="008F6129">
            <w:pPr>
              <w:pStyle w:val="ListParagraph"/>
              <w:numPr>
                <w:ilvl w:val="0"/>
                <w:numId w:val="18"/>
              </w:numPr>
              <w:adjustRightInd/>
              <w:spacing w:after="160"/>
              <w:jc w:val="left"/>
              <w:rPr>
                <w:sz w:val="24"/>
                <w:szCs w:val="24"/>
              </w:rPr>
            </w:pPr>
            <w:r w:rsidRPr="007D2BB4">
              <w:rPr>
                <w:sz w:val="24"/>
                <w:szCs w:val="24"/>
              </w:rPr>
              <w:t>How do you measure competency of sub-contractor staff</w:t>
            </w:r>
          </w:p>
          <w:p w14:paraId="2520ADCA" w14:textId="77777777" w:rsidR="008F6129" w:rsidRPr="007D2BB4" w:rsidRDefault="008F6129" w:rsidP="008F6129">
            <w:pPr>
              <w:pStyle w:val="ListParagraph"/>
              <w:numPr>
                <w:ilvl w:val="0"/>
                <w:numId w:val="18"/>
              </w:numPr>
              <w:adjustRightInd/>
              <w:spacing w:after="160"/>
              <w:jc w:val="left"/>
              <w:rPr>
                <w:sz w:val="24"/>
                <w:szCs w:val="24"/>
              </w:rPr>
            </w:pPr>
            <w:r w:rsidRPr="007D2BB4">
              <w:rPr>
                <w:sz w:val="24"/>
                <w:szCs w:val="24"/>
              </w:rPr>
              <w:t xml:space="preserve">What systems you use to organise work </w:t>
            </w:r>
            <w:r>
              <w:rPr>
                <w:sz w:val="24"/>
                <w:szCs w:val="24"/>
              </w:rPr>
              <w:t>and</w:t>
            </w:r>
            <w:r w:rsidRPr="007D2BB4">
              <w:rPr>
                <w:sz w:val="24"/>
                <w:szCs w:val="24"/>
              </w:rPr>
              <w:t xml:space="preserve"> meet delivery times</w:t>
            </w:r>
          </w:p>
          <w:p w14:paraId="71B7EAE2" w14:textId="77777777" w:rsidR="008F6129" w:rsidRDefault="008F6129" w:rsidP="008F6129">
            <w:pPr>
              <w:pStyle w:val="ListParagraph"/>
              <w:numPr>
                <w:ilvl w:val="0"/>
                <w:numId w:val="18"/>
              </w:numPr>
              <w:adjustRightInd/>
              <w:spacing w:after="160"/>
              <w:jc w:val="left"/>
              <w:rPr>
                <w:sz w:val="24"/>
                <w:szCs w:val="24"/>
              </w:rPr>
            </w:pPr>
            <w:r w:rsidRPr="007D2BB4">
              <w:rPr>
                <w:sz w:val="24"/>
                <w:szCs w:val="24"/>
              </w:rPr>
              <w:t>Quality and safety controls: how do you ensure quality and safety standards are me</w:t>
            </w:r>
            <w:r>
              <w:rPr>
                <w:sz w:val="24"/>
                <w:szCs w:val="24"/>
              </w:rPr>
              <w:t>t</w:t>
            </w:r>
          </w:p>
          <w:p w14:paraId="37BACB66" w14:textId="77777777" w:rsidR="008F6129" w:rsidRDefault="008F6129" w:rsidP="008F6129">
            <w:pPr>
              <w:pStyle w:val="ListParagraph"/>
              <w:numPr>
                <w:ilvl w:val="0"/>
                <w:numId w:val="18"/>
              </w:numPr>
              <w:adjustRightInd/>
              <w:spacing w:after="160"/>
              <w:jc w:val="left"/>
              <w:rPr>
                <w:sz w:val="24"/>
                <w:szCs w:val="24"/>
              </w:rPr>
            </w:pPr>
            <w:r>
              <w:rPr>
                <w:sz w:val="24"/>
                <w:szCs w:val="24"/>
              </w:rPr>
              <w:t>Briefly describe your handover process</w:t>
            </w:r>
          </w:p>
          <w:p w14:paraId="1419E618" w14:textId="77777777" w:rsidR="008F6129" w:rsidRDefault="008F6129" w:rsidP="008F6129">
            <w:pPr>
              <w:pStyle w:val="ListParagraph"/>
              <w:numPr>
                <w:ilvl w:val="0"/>
                <w:numId w:val="18"/>
              </w:numPr>
              <w:adjustRightInd/>
              <w:spacing w:after="160"/>
              <w:jc w:val="left"/>
              <w:rPr>
                <w:sz w:val="24"/>
                <w:szCs w:val="24"/>
              </w:rPr>
            </w:pPr>
            <w:r>
              <w:rPr>
                <w:sz w:val="24"/>
                <w:szCs w:val="24"/>
              </w:rPr>
              <w:t>What processes you would adopt for an instance of sub-standard workmanship</w:t>
            </w:r>
          </w:p>
          <w:p w14:paraId="409CD89F" w14:textId="77777777" w:rsidR="008F6129" w:rsidRDefault="008F6129" w:rsidP="008F6129">
            <w:pPr>
              <w:pStyle w:val="ListParagraph"/>
              <w:numPr>
                <w:ilvl w:val="0"/>
                <w:numId w:val="18"/>
              </w:numPr>
              <w:adjustRightInd/>
              <w:spacing w:after="160"/>
              <w:jc w:val="left"/>
              <w:rPr>
                <w:sz w:val="24"/>
                <w:szCs w:val="24"/>
              </w:rPr>
            </w:pPr>
            <w:r>
              <w:rPr>
                <w:sz w:val="24"/>
                <w:szCs w:val="24"/>
              </w:rPr>
              <w:t>How yo</w:t>
            </w:r>
            <w:r w:rsidRPr="00867E5D">
              <w:rPr>
                <w:sz w:val="24"/>
                <w:szCs w:val="24"/>
              </w:rPr>
              <w:t xml:space="preserve">u will ensure effective problem solving and communication with Community Housing </w:t>
            </w:r>
          </w:p>
          <w:p w14:paraId="50EB56EB" w14:textId="312D8CCC" w:rsidR="009F6930" w:rsidRPr="00357B81" w:rsidRDefault="009F6930" w:rsidP="00FC50AB">
            <w:pPr>
              <w:adjustRightInd/>
              <w:ind w:right="-108"/>
              <w:jc w:val="left"/>
              <w:rPr>
                <w:i/>
              </w:rPr>
            </w:pPr>
          </w:p>
        </w:tc>
      </w:tr>
      <w:tr w:rsidR="009F6930" w:rsidRPr="00357B81" w14:paraId="1E51DB1E" w14:textId="77777777" w:rsidTr="00FC50AB">
        <w:tc>
          <w:tcPr>
            <w:tcW w:w="9242" w:type="dxa"/>
            <w:shd w:val="clear" w:color="auto" w:fill="auto"/>
          </w:tcPr>
          <w:p w14:paraId="3233CBCE" w14:textId="77777777" w:rsidR="009F6930" w:rsidRDefault="009F6930" w:rsidP="00FC50AB">
            <w:pPr>
              <w:adjustRightInd/>
              <w:jc w:val="left"/>
              <w:rPr>
                <w:rFonts w:eastAsiaTheme="minorEastAsia"/>
                <w:b/>
              </w:rPr>
            </w:pPr>
            <w:r w:rsidRPr="00357B81">
              <w:rPr>
                <w:rFonts w:eastAsiaTheme="minorEastAsia"/>
                <w:b/>
              </w:rPr>
              <w:t xml:space="preserve"> </w:t>
            </w:r>
          </w:p>
          <w:p w14:paraId="17255D0E" w14:textId="77777777" w:rsidR="00613EF7" w:rsidRDefault="00613EF7" w:rsidP="00FC50AB">
            <w:pPr>
              <w:adjustRightInd/>
              <w:jc w:val="left"/>
              <w:rPr>
                <w:rFonts w:eastAsia="Times New Roman"/>
                <w:b/>
                <w:bCs/>
              </w:rPr>
            </w:pPr>
          </w:p>
          <w:p w14:paraId="7AFB8608" w14:textId="5350E76E" w:rsidR="008F6129" w:rsidRPr="0039025C" w:rsidRDefault="008F6129" w:rsidP="00FC50AB">
            <w:pPr>
              <w:adjustRightInd/>
              <w:jc w:val="left"/>
              <w:rPr>
                <w:rFonts w:eastAsia="Times New Roman"/>
                <w:b/>
                <w:bCs/>
              </w:rPr>
            </w:pPr>
          </w:p>
        </w:tc>
      </w:tr>
    </w:tbl>
    <w:p w14:paraId="454FCB44" w14:textId="77777777" w:rsidR="009F6930" w:rsidRDefault="009F6930"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91546" w:rsidRPr="00357B81" w14:paraId="06EEA8A7" w14:textId="77777777" w:rsidTr="003F46C7">
        <w:trPr>
          <w:trHeight w:val="530"/>
        </w:trPr>
        <w:tc>
          <w:tcPr>
            <w:tcW w:w="9242" w:type="dxa"/>
            <w:tcBorders>
              <w:bottom w:val="single" w:sz="4" w:space="0" w:color="000000" w:themeColor="text1"/>
            </w:tcBorders>
            <w:vAlign w:val="center"/>
          </w:tcPr>
          <w:p w14:paraId="6276E9A7" w14:textId="6D0B42C0" w:rsidR="00491546" w:rsidRPr="0075302A" w:rsidRDefault="00491546" w:rsidP="0075302A">
            <w:pPr>
              <w:rPr>
                <w:sz w:val="24"/>
                <w:szCs w:val="24"/>
                <w:u w:val="single"/>
              </w:rPr>
            </w:pPr>
            <w:r w:rsidRPr="00357B81">
              <w:rPr>
                <w:rFonts w:eastAsiaTheme="minorEastAsia"/>
                <w:b/>
              </w:rPr>
              <w:t xml:space="preserve">Question </w:t>
            </w:r>
            <w:r w:rsidR="000E5D2C">
              <w:rPr>
                <w:rFonts w:eastAsiaTheme="minorEastAsia"/>
                <w:b/>
              </w:rPr>
              <w:t>5</w:t>
            </w:r>
            <w:r w:rsidRPr="00357B81">
              <w:rPr>
                <w:rFonts w:eastAsiaTheme="minorEastAsia"/>
                <w:b/>
              </w:rPr>
              <w:t xml:space="preserve"> – </w:t>
            </w:r>
            <w:r w:rsidR="0075302A" w:rsidRPr="00D50EBD">
              <w:rPr>
                <w:b/>
                <w:bCs/>
                <w:sz w:val="24"/>
                <w:szCs w:val="24"/>
              </w:rPr>
              <w:t>Programme of Works</w:t>
            </w:r>
            <w:r w:rsidR="00D50EBD">
              <w:rPr>
                <w:b/>
                <w:bCs/>
                <w:sz w:val="24"/>
                <w:szCs w:val="24"/>
              </w:rPr>
              <w:t xml:space="preserve"> - </w:t>
            </w:r>
            <w:r>
              <w:rPr>
                <w:rFonts w:eastAsiaTheme="minorEastAsia"/>
                <w:b/>
              </w:rPr>
              <w:t>10</w:t>
            </w:r>
            <w:r w:rsidRPr="00357B81">
              <w:rPr>
                <w:rFonts w:eastAsiaTheme="minorEastAsia"/>
                <w:b/>
              </w:rPr>
              <w:t>%</w:t>
            </w:r>
          </w:p>
        </w:tc>
      </w:tr>
      <w:tr w:rsidR="00491546" w:rsidRPr="00357B81" w14:paraId="7E18563C" w14:textId="77777777" w:rsidTr="003F46C7">
        <w:tc>
          <w:tcPr>
            <w:tcW w:w="9242" w:type="dxa"/>
            <w:shd w:val="clear" w:color="auto" w:fill="D6E3BC" w:themeFill="accent3" w:themeFillTint="66"/>
          </w:tcPr>
          <w:p w14:paraId="432A85D2" w14:textId="471562C3" w:rsidR="007A27E3" w:rsidRPr="00153506" w:rsidRDefault="00153506" w:rsidP="007A27E3">
            <w:pPr>
              <w:tabs>
                <w:tab w:val="center" w:pos="6271"/>
              </w:tabs>
              <w:ind w:right="-85"/>
              <w:rPr>
                <w:i/>
                <w:iCs/>
                <w:color w:val="FF0000"/>
                <w:sz w:val="24"/>
                <w:szCs w:val="24"/>
              </w:rPr>
            </w:pPr>
            <w:r w:rsidRPr="00153506">
              <w:rPr>
                <w:i/>
                <w:iCs/>
                <w:color w:val="FF0000"/>
                <w:sz w:val="24"/>
                <w:szCs w:val="24"/>
              </w:rPr>
              <w:t>Can be submitted as an additional page or as 1 page within this document</w:t>
            </w:r>
          </w:p>
          <w:p w14:paraId="6CDDFC4C" w14:textId="77777777" w:rsidR="00153506" w:rsidRDefault="00153506" w:rsidP="007A27E3">
            <w:pPr>
              <w:tabs>
                <w:tab w:val="center" w:pos="6271"/>
              </w:tabs>
              <w:ind w:right="-85"/>
              <w:rPr>
                <w:sz w:val="24"/>
                <w:szCs w:val="24"/>
              </w:rPr>
            </w:pPr>
          </w:p>
          <w:p w14:paraId="547A8226" w14:textId="57F09254" w:rsidR="007A27E3" w:rsidRPr="002A75D4" w:rsidRDefault="007A27E3" w:rsidP="007A27E3">
            <w:pPr>
              <w:tabs>
                <w:tab w:val="center" w:pos="6271"/>
              </w:tabs>
              <w:ind w:right="-85"/>
              <w:rPr>
                <w:sz w:val="24"/>
                <w:szCs w:val="24"/>
              </w:rPr>
            </w:pPr>
            <w:r w:rsidRPr="002A75D4">
              <w:rPr>
                <w:sz w:val="24"/>
                <w:szCs w:val="24"/>
              </w:rPr>
              <w:t>On a single page, please provide a prospective programme of works for the project. You will be required to include the following detail:</w:t>
            </w:r>
          </w:p>
          <w:p w14:paraId="7ADFD7A0" w14:textId="77777777" w:rsidR="007A27E3" w:rsidRPr="002A75D4" w:rsidRDefault="007A27E3" w:rsidP="007A27E3">
            <w:pPr>
              <w:pStyle w:val="ListParagraph"/>
              <w:numPr>
                <w:ilvl w:val="0"/>
                <w:numId w:val="19"/>
              </w:numPr>
              <w:tabs>
                <w:tab w:val="center" w:pos="6271"/>
              </w:tabs>
              <w:adjustRightInd/>
              <w:ind w:right="-108"/>
              <w:jc w:val="left"/>
              <w:rPr>
                <w:sz w:val="24"/>
                <w:szCs w:val="24"/>
              </w:rPr>
            </w:pPr>
            <w:r w:rsidRPr="002A75D4">
              <w:rPr>
                <w:sz w:val="24"/>
                <w:szCs w:val="24"/>
              </w:rPr>
              <w:t>Mobilisation</w:t>
            </w:r>
          </w:p>
          <w:p w14:paraId="785FFD92" w14:textId="77777777" w:rsidR="007A27E3" w:rsidRPr="002A75D4" w:rsidRDefault="007A27E3" w:rsidP="007A27E3">
            <w:pPr>
              <w:pStyle w:val="ListParagraph"/>
              <w:numPr>
                <w:ilvl w:val="0"/>
                <w:numId w:val="19"/>
              </w:numPr>
              <w:tabs>
                <w:tab w:val="center" w:pos="6271"/>
              </w:tabs>
              <w:adjustRightInd/>
              <w:ind w:right="-108"/>
              <w:jc w:val="left"/>
              <w:rPr>
                <w:sz w:val="24"/>
                <w:szCs w:val="24"/>
              </w:rPr>
            </w:pPr>
            <w:r w:rsidRPr="002A75D4">
              <w:rPr>
                <w:sz w:val="24"/>
                <w:szCs w:val="24"/>
              </w:rPr>
              <w:lastRenderedPageBreak/>
              <w:t xml:space="preserve">Timescales for the delivery of works </w:t>
            </w:r>
          </w:p>
          <w:p w14:paraId="158FD256" w14:textId="77777777" w:rsidR="007A27E3" w:rsidRPr="002A75D4" w:rsidRDefault="007A27E3" w:rsidP="007A27E3">
            <w:pPr>
              <w:pStyle w:val="ListParagraph"/>
              <w:numPr>
                <w:ilvl w:val="0"/>
                <w:numId w:val="19"/>
              </w:numPr>
              <w:tabs>
                <w:tab w:val="center" w:pos="6271"/>
              </w:tabs>
              <w:adjustRightInd/>
              <w:ind w:right="-108"/>
              <w:jc w:val="left"/>
              <w:rPr>
                <w:sz w:val="24"/>
                <w:szCs w:val="24"/>
              </w:rPr>
            </w:pPr>
            <w:r w:rsidRPr="002A75D4">
              <w:rPr>
                <w:sz w:val="24"/>
                <w:szCs w:val="24"/>
              </w:rPr>
              <w:t>Any customer engagement events / detail of how you will communicate with customers</w:t>
            </w:r>
          </w:p>
          <w:p w14:paraId="4984F04E" w14:textId="77777777" w:rsidR="007A27E3" w:rsidRPr="002A75D4" w:rsidRDefault="007A27E3" w:rsidP="007A27E3">
            <w:pPr>
              <w:pStyle w:val="ListParagraph"/>
              <w:numPr>
                <w:ilvl w:val="0"/>
                <w:numId w:val="19"/>
              </w:numPr>
              <w:tabs>
                <w:tab w:val="center" w:pos="6271"/>
              </w:tabs>
              <w:adjustRightInd/>
              <w:ind w:right="-108"/>
              <w:jc w:val="left"/>
              <w:rPr>
                <w:sz w:val="24"/>
                <w:szCs w:val="24"/>
              </w:rPr>
            </w:pPr>
            <w:r w:rsidRPr="002A75D4">
              <w:rPr>
                <w:sz w:val="24"/>
                <w:szCs w:val="24"/>
              </w:rPr>
              <w:t>Handovers</w:t>
            </w:r>
          </w:p>
          <w:p w14:paraId="0CAA58AB" w14:textId="1ADABC67" w:rsidR="00491546" w:rsidRPr="00357B81" w:rsidRDefault="00491546" w:rsidP="003F46C7">
            <w:pPr>
              <w:adjustRightInd/>
              <w:ind w:right="-108"/>
              <w:jc w:val="left"/>
              <w:rPr>
                <w:i/>
              </w:rPr>
            </w:pPr>
          </w:p>
        </w:tc>
      </w:tr>
      <w:tr w:rsidR="00491546" w:rsidRPr="00357B81" w14:paraId="1725BA62" w14:textId="77777777" w:rsidTr="003F46C7">
        <w:tc>
          <w:tcPr>
            <w:tcW w:w="9242" w:type="dxa"/>
            <w:shd w:val="clear" w:color="auto" w:fill="auto"/>
          </w:tcPr>
          <w:p w14:paraId="06B12BE5" w14:textId="77777777" w:rsidR="00491546" w:rsidRDefault="00491546" w:rsidP="003F46C7">
            <w:pPr>
              <w:adjustRightInd/>
              <w:jc w:val="left"/>
              <w:rPr>
                <w:rFonts w:eastAsiaTheme="minorEastAsia"/>
              </w:rPr>
            </w:pPr>
          </w:p>
          <w:p w14:paraId="55ED997A" w14:textId="77777777" w:rsidR="00491546" w:rsidRPr="00357B81" w:rsidRDefault="00491546" w:rsidP="003F46C7">
            <w:pPr>
              <w:adjustRightInd/>
              <w:jc w:val="left"/>
              <w:rPr>
                <w:rFonts w:eastAsiaTheme="minorEastAsia"/>
              </w:rPr>
            </w:pPr>
          </w:p>
        </w:tc>
      </w:tr>
    </w:tbl>
    <w:p w14:paraId="22A9ADA2" w14:textId="77777777" w:rsidR="00491546" w:rsidRPr="00357B81" w:rsidRDefault="00491546" w:rsidP="004B0C63">
      <w:pPr>
        <w:rPr>
          <w:rFonts w:eastAsia="Malgun Gothic"/>
          <w:b/>
          <w:u w:val="single"/>
        </w:rPr>
      </w:pPr>
    </w:p>
    <w:sectPr w:rsidR="00491546" w:rsidRPr="00357B8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5C4BF" w14:textId="77777777" w:rsidR="005572B2" w:rsidRDefault="005572B2" w:rsidP="005572B2">
      <w:r>
        <w:separator/>
      </w:r>
    </w:p>
  </w:endnote>
  <w:endnote w:type="continuationSeparator" w:id="0">
    <w:p w14:paraId="04752FB1" w14:textId="77777777" w:rsidR="005572B2" w:rsidRDefault="005572B2" w:rsidP="0055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ource 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E2E39" w14:textId="5A5FB99E" w:rsidR="005572B2" w:rsidRDefault="005572B2">
    <w:pPr>
      <w:pStyle w:val="Footer"/>
    </w:pPr>
    <w:r>
      <w:rPr>
        <w:noProof/>
      </w:rPr>
      <w:drawing>
        <wp:anchor distT="0" distB="0" distL="114300" distR="114300" simplePos="0" relativeHeight="251659264" behindDoc="0" locked="0" layoutInCell="1" allowOverlap="1" wp14:anchorId="5576DF49" wp14:editId="775E219D">
          <wp:simplePos x="0" y="0"/>
          <wp:positionH relativeFrom="margin">
            <wp:align>center</wp:align>
          </wp:positionH>
          <wp:positionV relativeFrom="paragraph">
            <wp:posOffset>-23495</wp:posOffset>
          </wp:positionV>
          <wp:extent cx="914400" cy="3429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2AE7" w14:textId="77777777" w:rsidR="005572B2" w:rsidRDefault="005572B2" w:rsidP="005572B2">
      <w:r>
        <w:separator/>
      </w:r>
    </w:p>
  </w:footnote>
  <w:footnote w:type="continuationSeparator" w:id="0">
    <w:p w14:paraId="12C44238" w14:textId="77777777" w:rsidR="005572B2" w:rsidRDefault="005572B2" w:rsidP="0055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6414" w14:textId="1CD13027" w:rsidR="005572B2" w:rsidRDefault="005572B2">
    <w:pPr>
      <w:pStyle w:val="Header"/>
    </w:pPr>
    <w:r>
      <w:rPr>
        <w:noProof/>
      </w:rPr>
      <w:drawing>
        <wp:anchor distT="0" distB="0" distL="114300" distR="114300" simplePos="0" relativeHeight="251658240" behindDoc="0" locked="0" layoutInCell="1" allowOverlap="1" wp14:anchorId="439DBE64" wp14:editId="7AF26E3B">
          <wp:simplePos x="0" y="0"/>
          <wp:positionH relativeFrom="column">
            <wp:posOffset>3695065</wp:posOffset>
          </wp:positionH>
          <wp:positionV relativeFrom="paragraph">
            <wp:posOffset>-221615</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5"/>
    <w:multiLevelType w:val="hybridMultilevel"/>
    <w:tmpl w:val="00000005"/>
    <w:lvl w:ilvl="0" w:tplc="DB2235DE">
      <w:start w:val="1"/>
      <w:numFmt w:val="lowerLetter"/>
      <w:lvlText w:val="%1)"/>
      <w:lvlJc w:val="left"/>
      <w:pPr>
        <w:ind w:left="0" w:firstLine="0"/>
      </w:pPr>
      <w:rPr>
        <w:rFonts w:ascii="Source Sans" w:eastAsia="Source Sans" w:hAnsi="Source Sans" w:cs="Source Sans"/>
        <w:sz w:val="24"/>
        <w:szCs w:val="24"/>
      </w:rPr>
    </w:lvl>
    <w:lvl w:ilvl="1" w:tplc="F440F7D6">
      <w:start w:val="1"/>
      <w:numFmt w:val="bullet"/>
      <w:lvlText w:val="o"/>
      <w:lvlJc w:val="left"/>
      <w:pPr>
        <w:tabs>
          <w:tab w:val="num" w:pos="1440"/>
        </w:tabs>
        <w:ind w:left="1440" w:hanging="360"/>
      </w:pPr>
      <w:rPr>
        <w:rFonts w:ascii="Courier New" w:hAnsi="Courier New"/>
      </w:rPr>
    </w:lvl>
    <w:lvl w:ilvl="2" w:tplc="5E16ED52">
      <w:start w:val="1"/>
      <w:numFmt w:val="bullet"/>
      <w:lvlText w:val=""/>
      <w:lvlJc w:val="left"/>
      <w:pPr>
        <w:tabs>
          <w:tab w:val="num" w:pos="2160"/>
        </w:tabs>
        <w:ind w:left="2160" w:hanging="360"/>
      </w:pPr>
      <w:rPr>
        <w:rFonts w:ascii="Wingdings" w:hAnsi="Wingdings"/>
      </w:rPr>
    </w:lvl>
    <w:lvl w:ilvl="3" w:tplc="17F8F1A2">
      <w:start w:val="1"/>
      <w:numFmt w:val="bullet"/>
      <w:lvlText w:val=""/>
      <w:lvlJc w:val="left"/>
      <w:pPr>
        <w:tabs>
          <w:tab w:val="num" w:pos="2880"/>
        </w:tabs>
        <w:ind w:left="2880" w:hanging="360"/>
      </w:pPr>
      <w:rPr>
        <w:rFonts w:ascii="Symbol" w:hAnsi="Symbol"/>
      </w:rPr>
    </w:lvl>
    <w:lvl w:ilvl="4" w:tplc="54ACB606">
      <w:start w:val="1"/>
      <w:numFmt w:val="bullet"/>
      <w:lvlText w:val="o"/>
      <w:lvlJc w:val="left"/>
      <w:pPr>
        <w:tabs>
          <w:tab w:val="num" w:pos="3600"/>
        </w:tabs>
        <w:ind w:left="3600" w:hanging="360"/>
      </w:pPr>
      <w:rPr>
        <w:rFonts w:ascii="Courier New" w:hAnsi="Courier New"/>
      </w:rPr>
    </w:lvl>
    <w:lvl w:ilvl="5" w:tplc="8FFAE334">
      <w:start w:val="1"/>
      <w:numFmt w:val="bullet"/>
      <w:lvlText w:val=""/>
      <w:lvlJc w:val="left"/>
      <w:pPr>
        <w:tabs>
          <w:tab w:val="num" w:pos="4320"/>
        </w:tabs>
        <w:ind w:left="4320" w:hanging="360"/>
      </w:pPr>
      <w:rPr>
        <w:rFonts w:ascii="Wingdings" w:hAnsi="Wingdings"/>
      </w:rPr>
    </w:lvl>
    <w:lvl w:ilvl="6" w:tplc="DA50A8A0">
      <w:start w:val="1"/>
      <w:numFmt w:val="bullet"/>
      <w:lvlText w:val=""/>
      <w:lvlJc w:val="left"/>
      <w:pPr>
        <w:tabs>
          <w:tab w:val="num" w:pos="5040"/>
        </w:tabs>
        <w:ind w:left="5040" w:hanging="360"/>
      </w:pPr>
      <w:rPr>
        <w:rFonts w:ascii="Symbol" w:hAnsi="Symbol"/>
      </w:rPr>
    </w:lvl>
    <w:lvl w:ilvl="7" w:tplc="77125BA2">
      <w:start w:val="1"/>
      <w:numFmt w:val="bullet"/>
      <w:lvlText w:val="o"/>
      <w:lvlJc w:val="left"/>
      <w:pPr>
        <w:tabs>
          <w:tab w:val="num" w:pos="5760"/>
        </w:tabs>
        <w:ind w:left="5760" w:hanging="360"/>
      </w:pPr>
      <w:rPr>
        <w:rFonts w:ascii="Courier New" w:hAnsi="Courier New"/>
      </w:rPr>
    </w:lvl>
    <w:lvl w:ilvl="8" w:tplc="AE3CCA6A">
      <w:start w:val="1"/>
      <w:numFmt w:val="bullet"/>
      <w:lvlText w:val=""/>
      <w:lvlJc w:val="left"/>
      <w:pPr>
        <w:tabs>
          <w:tab w:val="num" w:pos="6480"/>
        </w:tabs>
        <w:ind w:left="6480" w:hanging="360"/>
      </w:pPr>
      <w:rPr>
        <w:rFonts w:ascii="Wingdings" w:hAnsi="Wingdings"/>
      </w:rPr>
    </w:lvl>
  </w:abstractNum>
  <w:abstractNum w:abstractNumId="2"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729C3"/>
    <w:multiLevelType w:val="hybridMultilevel"/>
    <w:tmpl w:val="9ACAB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F7199"/>
    <w:multiLevelType w:val="hybridMultilevel"/>
    <w:tmpl w:val="88E89F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E590C63"/>
    <w:multiLevelType w:val="hybridMultilevel"/>
    <w:tmpl w:val="33CC9540"/>
    <w:lvl w:ilvl="0" w:tplc="C23060A6">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5"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9"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0591887">
    <w:abstractNumId w:val="3"/>
  </w:num>
  <w:num w:numId="2" w16cid:durableId="577206300">
    <w:abstractNumId w:val="6"/>
  </w:num>
  <w:num w:numId="3" w16cid:durableId="1221096682">
    <w:abstractNumId w:val="15"/>
  </w:num>
  <w:num w:numId="4" w16cid:durableId="933830744">
    <w:abstractNumId w:val="8"/>
  </w:num>
  <w:num w:numId="5" w16cid:durableId="167067689">
    <w:abstractNumId w:val="16"/>
  </w:num>
  <w:num w:numId="6" w16cid:durableId="1409572943">
    <w:abstractNumId w:val="10"/>
  </w:num>
  <w:num w:numId="7" w16cid:durableId="117843544">
    <w:abstractNumId w:val="9"/>
  </w:num>
  <w:num w:numId="8" w16cid:durableId="1357080056">
    <w:abstractNumId w:val="18"/>
  </w:num>
  <w:num w:numId="9" w16cid:durableId="1183783165">
    <w:abstractNumId w:val="2"/>
  </w:num>
  <w:num w:numId="10" w16cid:durableId="212427946">
    <w:abstractNumId w:val="19"/>
  </w:num>
  <w:num w:numId="11" w16cid:durableId="1605570200">
    <w:abstractNumId w:val="0"/>
  </w:num>
  <w:num w:numId="12" w16cid:durableId="1252011850">
    <w:abstractNumId w:val="17"/>
  </w:num>
  <w:num w:numId="13" w16cid:durableId="1664504578">
    <w:abstractNumId w:val="4"/>
  </w:num>
  <w:num w:numId="14" w16cid:durableId="1480000564">
    <w:abstractNumId w:val="13"/>
  </w:num>
  <w:num w:numId="15" w16cid:durableId="614482659">
    <w:abstractNumId w:val="7"/>
  </w:num>
  <w:num w:numId="16" w16cid:durableId="691301767">
    <w:abstractNumId w:val="14"/>
  </w:num>
  <w:num w:numId="17" w16cid:durableId="1313557105">
    <w:abstractNumId w:val="1"/>
  </w:num>
  <w:num w:numId="18" w16cid:durableId="1060783906">
    <w:abstractNumId w:val="5"/>
  </w:num>
  <w:num w:numId="19" w16cid:durableId="1746145695">
    <w:abstractNumId w:val="11"/>
  </w:num>
  <w:num w:numId="20" w16cid:durableId="1296377232">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42306"/>
    <w:rsid w:val="0004799F"/>
    <w:rsid w:val="00057C80"/>
    <w:rsid w:val="00080624"/>
    <w:rsid w:val="000D1E7F"/>
    <w:rsid w:val="000D5FA6"/>
    <w:rsid w:val="000E5D2C"/>
    <w:rsid w:val="000E72F8"/>
    <w:rsid w:val="00104D50"/>
    <w:rsid w:val="00153506"/>
    <w:rsid w:val="001843FA"/>
    <w:rsid w:val="001A34A9"/>
    <w:rsid w:val="001D1C9B"/>
    <w:rsid w:val="001F7A2C"/>
    <w:rsid w:val="0020012B"/>
    <w:rsid w:val="00212E32"/>
    <w:rsid w:val="00224137"/>
    <w:rsid w:val="00254208"/>
    <w:rsid w:val="00257868"/>
    <w:rsid w:val="00271AAF"/>
    <w:rsid w:val="00272657"/>
    <w:rsid w:val="00277C56"/>
    <w:rsid w:val="002828A5"/>
    <w:rsid w:val="002A2FF3"/>
    <w:rsid w:val="003020E1"/>
    <w:rsid w:val="00306ACE"/>
    <w:rsid w:val="00323920"/>
    <w:rsid w:val="00332E47"/>
    <w:rsid w:val="00340C39"/>
    <w:rsid w:val="00357B81"/>
    <w:rsid w:val="00375547"/>
    <w:rsid w:val="0038791B"/>
    <w:rsid w:val="0039025C"/>
    <w:rsid w:val="00395233"/>
    <w:rsid w:val="003E143C"/>
    <w:rsid w:val="003E6D17"/>
    <w:rsid w:val="003F625C"/>
    <w:rsid w:val="00401AB8"/>
    <w:rsid w:val="0042406A"/>
    <w:rsid w:val="00440615"/>
    <w:rsid w:val="00440C0C"/>
    <w:rsid w:val="0045530D"/>
    <w:rsid w:val="004875E1"/>
    <w:rsid w:val="00491546"/>
    <w:rsid w:val="004A5E3F"/>
    <w:rsid w:val="004B0C63"/>
    <w:rsid w:val="004C729A"/>
    <w:rsid w:val="004E3271"/>
    <w:rsid w:val="004E7F93"/>
    <w:rsid w:val="004F1D76"/>
    <w:rsid w:val="005006D3"/>
    <w:rsid w:val="00503A2E"/>
    <w:rsid w:val="00513864"/>
    <w:rsid w:val="00537C54"/>
    <w:rsid w:val="00540348"/>
    <w:rsid w:val="00546545"/>
    <w:rsid w:val="005572B2"/>
    <w:rsid w:val="00582363"/>
    <w:rsid w:val="005A054C"/>
    <w:rsid w:val="005B2873"/>
    <w:rsid w:val="005C1F3F"/>
    <w:rsid w:val="005C5FDB"/>
    <w:rsid w:val="005D19D6"/>
    <w:rsid w:val="005E6C7A"/>
    <w:rsid w:val="00604754"/>
    <w:rsid w:val="00606BF4"/>
    <w:rsid w:val="00613EF7"/>
    <w:rsid w:val="0062235F"/>
    <w:rsid w:val="006317ED"/>
    <w:rsid w:val="00677AEA"/>
    <w:rsid w:val="00694D23"/>
    <w:rsid w:val="006D561D"/>
    <w:rsid w:val="006E7622"/>
    <w:rsid w:val="006F127F"/>
    <w:rsid w:val="006F6ACB"/>
    <w:rsid w:val="00715177"/>
    <w:rsid w:val="0074023A"/>
    <w:rsid w:val="0075302A"/>
    <w:rsid w:val="0076440E"/>
    <w:rsid w:val="00772424"/>
    <w:rsid w:val="00777014"/>
    <w:rsid w:val="00784F4D"/>
    <w:rsid w:val="007A203D"/>
    <w:rsid w:val="007A27E3"/>
    <w:rsid w:val="007C0F6E"/>
    <w:rsid w:val="007C2AD7"/>
    <w:rsid w:val="007E0CB5"/>
    <w:rsid w:val="008072F0"/>
    <w:rsid w:val="00810FBC"/>
    <w:rsid w:val="00851320"/>
    <w:rsid w:val="00852176"/>
    <w:rsid w:val="00853BDB"/>
    <w:rsid w:val="008759C7"/>
    <w:rsid w:val="008A1136"/>
    <w:rsid w:val="008B7191"/>
    <w:rsid w:val="008E486E"/>
    <w:rsid w:val="008F3E28"/>
    <w:rsid w:val="008F6129"/>
    <w:rsid w:val="0092588A"/>
    <w:rsid w:val="0098309E"/>
    <w:rsid w:val="00990A96"/>
    <w:rsid w:val="009F6930"/>
    <w:rsid w:val="00A05192"/>
    <w:rsid w:val="00A10C33"/>
    <w:rsid w:val="00A142C4"/>
    <w:rsid w:val="00A215C7"/>
    <w:rsid w:val="00A32F4D"/>
    <w:rsid w:val="00A82817"/>
    <w:rsid w:val="00AB7B56"/>
    <w:rsid w:val="00AE70BA"/>
    <w:rsid w:val="00B01A5A"/>
    <w:rsid w:val="00B109DC"/>
    <w:rsid w:val="00B22226"/>
    <w:rsid w:val="00B628B6"/>
    <w:rsid w:val="00B912E9"/>
    <w:rsid w:val="00B954B4"/>
    <w:rsid w:val="00C0172C"/>
    <w:rsid w:val="00C03D31"/>
    <w:rsid w:val="00C422E4"/>
    <w:rsid w:val="00C51EBD"/>
    <w:rsid w:val="00C72BAB"/>
    <w:rsid w:val="00C8043F"/>
    <w:rsid w:val="00CA09B8"/>
    <w:rsid w:val="00CE76BD"/>
    <w:rsid w:val="00CF592C"/>
    <w:rsid w:val="00D11874"/>
    <w:rsid w:val="00D478D5"/>
    <w:rsid w:val="00D50EBD"/>
    <w:rsid w:val="00D54481"/>
    <w:rsid w:val="00D65502"/>
    <w:rsid w:val="00D77B11"/>
    <w:rsid w:val="00DA228D"/>
    <w:rsid w:val="00DA51F7"/>
    <w:rsid w:val="00DD3A80"/>
    <w:rsid w:val="00DE2315"/>
    <w:rsid w:val="00E22F64"/>
    <w:rsid w:val="00E264CC"/>
    <w:rsid w:val="00E808EB"/>
    <w:rsid w:val="00EA10B2"/>
    <w:rsid w:val="00EA5C3D"/>
    <w:rsid w:val="00EF43D9"/>
    <w:rsid w:val="00F0702D"/>
    <w:rsid w:val="00F27646"/>
    <w:rsid w:val="00F30341"/>
    <w:rsid w:val="00F94B23"/>
    <w:rsid w:val="00F94B67"/>
    <w:rsid w:val="00F95850"/>
    <w:rsid w:val="00F97DA8"/>
    <w:rsid w:val="00FC462D"/>
    <w:rsid w:val="00FE276F"/>
    <w:rsid w:val="00FE5684"/>
    <w:rsid w:val="00FF7288"/>
    <w:rsid w:val="00FF7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No Spacing1,List Paragraph Char Char Char,Indicator Text,Numbered Para 1,List Paragraph1,Bullet Points,MAIN CONTENT,List Paragraph2,OBC Bullet,List Paragraph11,List Paragraph12,F5 List Paragraph,Colorful List - Accent 11"/>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aliases w:val="Dot pt Char,No Spacing1 Char,List Paragraph Char Char Char Char,Indicator Text Char,Numbered Para 1 Char,List Paragraph1 Char,Bullet Points Char,MAIN CONTENT Char,List Paragraph2 Char,OBC Bullet Char,List Paragraph11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5572B2"/>
    <w:pPr>
      <w:tabs>
        <w:tab w:val="center" w:pos="4513"/>
        <w:tab w:val="right" w:pos="9026"/>
      </w:tabs>
    </w:pPr>
  </w:style>
  <w:style w:type="character" w:customStyle="1" w:styleId="HeaderChar">
    <w:name w:val="Header Char"/>
    <w:basedOn w:val="DefaultParagraphFont"/>
    <w:link w:val="Header"/>
    <w:uiPriority w:val="99"/>
    <w:rsid w:val="005572B2"/>
    <w:rPr>
      <w:rFonts w:ascii="Arial" w:eastAsia="Arial" w:hAnsi="Arial" w:cs="Arial"/>
      <w:lang w:eastAsia="en-GB"/>
    </w:rPr>
  </w:style>
  <w:style w:type="paragraph" w:styleId="Footer">
    <w:name w:val="footer"/>
    <w:basedOn w:val="Normal"/>
    <w:link w:val="FooterChar"/>
    <w:uiPriority w:val="99"/>
    <w:unhideWhenUsed/>
    <w:rsid w:val="005572B2"/>
    <w:pPr>
      <w:tabs>
        <w:tab w:val="center" w:pos="4513"/>
        <w:tab w:val="right" w:pos="9026"/>
      </w:tabs>
    </w:pPr>
  </w:style>
  <w:style w:type="character" w:customStyle="1" w:styleId="FooterChar">
    <w:name w:val="Footer Char"/>
    <w:basedOn w:val="DefaultParagraphFont"/>
    <w:link w:val="Footer"/>
    <w:uiPriority w:val="99"/>
    <w:rsid w:val="005572B2"/>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31156398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974722773">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ommunityhousing.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cp:lastModifiedBy>
  <cp:revision>22</cp:revision>
  <dcterms:created xsi:type="dcterms:W3CDTF">2024-07-24T09:04:00Z</dcterms:created>
  <dcterms:modified xsi:type="dcterms:W3CDTF">2024-07-26T10:32:00Z</dcterms:modified>
</cp:coreProperties>
</file>